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020D6A" w:rsidTr="00021584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020D6A" w:rsidRDefault="007A0F9F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Français en immersion 6</w:t>
            </w:r>
            <w:r w:rsidR="00C10982" w:rsidRPr="00C10982">
              <w:rPr>
                <w:b/>
                <w:sz w:val="32"/>
                <w:szCs w:val="32"/>
                <w:vertAlign w:val="superscript"/>
              </w:rPr>
              <w:t>e</w:t>
            </w:r>
            <w:r w:rsidR="00C10982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020D6A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020D6A" w:rsidTr="00021584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020D6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020D6A" w:rsidRDefault="00020D6A" w:rsidP="00C162E5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020D6A" w:rsidRDefault="00020D6A" w:rsidP="00C162E5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803AF4" w:rsidRPr="00020D6A" w:rsidTr="00021584">
        <w:tc>
          <w:tcPr>
            <w:tcW w:w="1658" w:type="dxa"/>
            <w:vMerge w:val="restart"/>
          </w:tcPr>
          <w:p w:rsidR="00021584" w:rsidRPr="00021584" w:rsidRDefault="007A0F9F" w:rsidP="007A0F9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t>6CÉ.2</w:t>
            </w:r>
            <w:r w:rsidR="00C10982" w:rsidRPr="00021584">
              <w:rPr>
                <w:b/>
                <w:sz w:val="24"/>
                <w:szCs w:val="24"/>
              </w:rPr>
              <w:t xml:space="preserve">  </w:t>
            </w:r>
          </w:p>
          <w:p w:rsidR="00803AF4" w:rsidRPr="00021584" w:rsidRDefault="00C10982" w:rsidP="007A0F9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t xml:space="preserve">Je peux </w:t>
            </w:r>
            <w:r w:rsidR="007A0F9F" w:rsidRPr="00021584">
              <w:rPr>
                <w:b/>
                <w:sz w:val="24"/>
                <w:szCs w:val="24"/>
              </w:rPr>
              <w:t>établir des liens entre les évènements de l’intrigue dans un texte narratif et les sentiments et les actions des personnages, et entre des éléments de l’histoire et mon expérience personnelle.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803AF4" w:rsidRPr="00021584" w:rsidRDefault="007A0F9F" w:rsidP="007A0F9F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t>Liens entre les évènements et les personnages</w:t>
            </w:r>
          </w:p>
        </w:tc>
        <w:tc>
          <w:tcPr>
            <w:tcW w:w="2522" w:type="dxa"/>
          </w:tcPr>
          <w:p w:rsidR="00021584" w:rsidRPr="00D64FE9" w:rsidRDefault="00021584" w:rsidP="00021584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 w:rsidRPr="00D64FE9">
              <w:rPr>
                <w:b/>
                <w:sz w:val="20"/>
                <w:szCs w:val="20"/>
              </w:rPr>
              <w:t>identifier quelques sentiments des personnages et quelques évènements</w:t>
            </w:r>
            <w:r w:rsidRPr="00D64FE9">
              <w:rPr>
                <w:sz w:val="20"/>
                <w:szCs w:val="20"/>
              </w:rPr>
              <w:t>, avec de l’aide.</w:t>
            </w:r>
          </w:p>
          <w:p w:rsidR="001B6338" w:rsidRPr="00D64FE9" w:rsidRDefault="001B6338" w:rsidP="00021584">
            <w:pPr>
              <w:rPr>
                <w:sz w:val="20"/>
                <w:szCs w:val="20"/>
              </w:rPr>
            </w:pPr>
          </w:p>
          <w:p w:rsidR="00021584" w:rsidRPr="00D64FE9" w:rsidRDefault="00021584" w:rsidP="00021584">
            <w:pPr>
              <w:pStyle w:val="ListParagraph"/>
              <w:ind w:left="351"/>
              <w:rPr>
                <w:sz w:val="20"/>
                <w:szCs w:val="20"/>
              </w:rPr>
            </w:pPr>
          </w:p>
          <w:p w:rsidR="00C162E5" w:rsidRPr="00D64FE9" w:rsidRDefault="00424036" w:rsidP="00424036">
            <w:pPr>
              <w:pStyle w:val="ListParagraph"/>
              <w:numPr>
                <w:ilvl w:val="0"/>
                <w:numId w:val="24"/>
              </w:numPr>
              <w:rPr>
                <w:b/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trouver les indices dans le texte qui peuvent démontrer le pourquoi de des sentiments des personnages, </w:t>
            </w:r>
            <w:r w:rsidRPr="00D64FE9">
              <w:rPr>
                <w:b/>
                <w:sz w:val="20"/>
                <w:szCs w:val="20"/>
              </w:rPr>
              <w:t>avec de l’aide.</w:t>
            </w:r>
          </w:p>
          <w:p w:rsidR="00C162E5" w:rsidRPr="00D64FE9" w:rsidRDefault="00C162E5" w:rsidP="00C162E5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021584" w:rsidRPr="00D64FE9" w:rsidRDefault="00D17A3F" w:rsidP="0002158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 w:rsidR="00021584" w:rsidRPr="00D64FE9">
              <w:rPr>
                <w:sz w:val="20"/>
                <w:szCs w:val="20"/>
              </w:rPr>
              <w:t xml:space="preserve">identifier </w:t>
            </w:r>
            <w:r w:rsidR="00021584" w:rsidRPr="00D64FE9">
              <w:rPr>
                <w:b/>
                <w:sz w:val="20"/>
                <w:szCs w:val="20"/>
              </w:rPr>
              <w:t>quelques</w:t>
            </w:r>
            <w:r w:rsidRPr="00D64FE9">
              <w:rPr>
                <w:b/>
                <w:sz w:val="20"/>
                <w:szCs w:val="20"/>
              </w:rPr>
              <w:t xml:space="preserve"> sentiments des personnages à la suite de l’action</w:t>
            </w:r>
            <w:r w:rsidR="00021584" w:rsidRPr="00D64FE9">
              <w:rPr>
                <w:sz w:val="20"/>
                <w:szCs w:val="20"/>
              </w:rPr>
              <w:t>.</w:t>
            </w:r>
          </w:p>
          <w:p w:rsidR="00021584" w:rsidRPr="00D64FE9" w:rsidRDefault="00021584" w:rsidP="0002158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21584" w:rsidRPr="00D64FE9" w:rsidRDefault="00021584" w:rsidP="0002158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21584" w:rsidRPr="00D64FE9" w:rsidRDefault="00021584" w:rsidP="0002158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B6338" w:rsidRPr="00D64FE9" w:rsidRDefault="00D17A3F" w:rsidP="0042403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</w:t>
            </w:r>
            <w:r w:rsidRPr="00D64FE9">
              <w:rPr>
                <w:b/>
                <w:sz w:val="20"/>
                <w:szCs w:val="20"/>
              </w:rPr>
              <w:t xml:space="preserve">peux trouver les </w:t>
            </w:r>
            <w:r w:rsidR="001B6338" w:rsidRPr="00D64FE9">
              <w:rPr>
                <w:b/>
                <w:sz w:val="20"/>
                <w:szCs w:val="20"/>
              </w:rPr>
              <w:t>indices dans le texte</w:t>
            </w:r>
            <w:r w:rsidR="00021584" w:rsidRPr="00D64FE9">
              <w:rPr>
                <w:b/>
                <w:sz w:val="20"/>
                <w:szCs w:val="20"/>
              </w:rPr>
              <w:t xml:space="preserve"> qui peuvent démontrer</w:t>
            </w:r>
            <w:r w:rsidR="001B6338" w:rsidRPr="00D64FE9">
              <w:rPr>
                <w:b/>
                <w:sz w:val="20"/>
                <w:szCs w:val="20"/>
              </w:rPr>
              <w:t xml:space="preserve"> </w:t>
            </w:r>
            <w:r w:rsidRPr="00D64FE9">
              <w:rPr>
                <w:b/>
                <w:sz w:val="20"/>
                <w:szCs w:val="20"/>
              </w:rPr>
              <w:t xml:space="preserve">le pourquoi de </w:t>
            </w:r>
            <w:r w:rsidR="00424036" w:rsidRPr="00D64FE9">
              <w:rPr>
                <w:b/>
                <w:sz w:val="20"/>
                <w:szCs w:val="20"/>
              </w:rPr>
              <w:t>des</w:t>
            </w:r>
            <w:r w:rsidRPr="00D64FE9">
              <w:rPr>
                <w:b/>
                <w:sz w:val="20"/>
                <w:szCs w:val="20"/>
              </w:rPr>
              <w:t xml:space="preserve"> sentiments</w:t>
            </w:r>
            <w:r w:rsidR="00424036" w:rsidRPr="00D64FE9">
              <w:rPr>
                <w:sz w:val="20"/>
                <w:szCs w:val="20"/>
              </w:rPr>
              <w:t xml:space="preserve"> des personnages</w:t>
            </w:r>
            <w:r w:rsidRPr="00D64FE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B6338" w:rsidRPr="00D64FE9" w:rsidRDefault="004865C0" w:rsidP="0002158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>Je peux relever l</w:t>
            </w:r>
            <w:r w:rsidR="00C4105D" w:rsidRPr="00D64FE9">
              <w:rPr>
                <w:sz w:val="20"/>
                <w:szCs w:val="20"/>
              </w:rPr>
              <w:t>es sentiments des personnages à la suite de l’action</w:t>
            </w:r>
            <w:r w:rsidR="00021584" w:rsidRPr="00D64FE9">
              <w:rPr>
                <w:sz w:val="20"/>
                <w:szCs w:val="20"/>
              </w:rPr>
              <w:t>, et expliquer mes conclusions.</w:t>
            </w:r>
          </w:p>
          <w:p w:rsidR="00021584" w:rsidRPr="00D64FE9" w:rsidRDefault="00021584" w:rsidP="0002158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21584" w:rsidRPr="00D64FE9" w:rsidRDefault="00021584" w:rsidP="0002158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D64FE9" w:rsidRDefault="001B6338" w:rsidP="0002158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>Je peux</w:t>
            </w:r>
            <w:r w:rsidR="004865C0" w:rsidRPr="00D64FE9">
              <w:rPr>
                <w:sz w:val="20"/>
                <w:szCs w:val="20"/>
              </w:rPr>
              <w:t xml:space="preserve"> </w:t>
            </w:r>
            <w:r w:rsidR="004865C0" w:rsidRPr="00D64FE9">
              <w:rPr>
                <w:b/>
                <w:sz w:val="20"/>
                <w:szCs w:val="20"/>
              </w:rPr>
              <w:t xml:space="preserve">trouver </w:t>
            </w:r>
            <w:r w:rsidRPr="00D64FE9">
              <w:rPr>
                <w:b/>
                <w:sz w:val="20"/>
                <w:szCs w:val="20"/>
              </w:rPr>
              <w:t xml:space="preserve">le </w:t>
            </w:r>
            <w:r w:rsidR="004865C0" w:rsidRPr="00D64FE9">
              <w:rPr>
                <w:b/>
                <w:sz w:val="20"/>
                <w:szCs w:val="20"/>
              </w:rPr>
              <w:t>pourquoi</w:t>
            </w:r>
            <w:r w:rsidRPr="00D64FE9">
              <w:rPr>
                <w:b/>
                <w:sz w:val="20"/>
                <w:szCs w:val="20"/>
              </w:rPr>
              <w:t xml:space="preserve"> </w:t>
            </w:r>
            <w:r w:rsidR="00021584" w:rsidRPr="00D64FE9">
              <w:rPr>
                <w:b/>
                <w:sz w:val="20"/>
                <w:szCs w:val="20"/>
              </w:rPr>
              <w:t>des</w:t>
            </w:r>
            <w:r w:rsidRPr="00D64FE9">
              <w:rPr>
                <w:b/>
                <w:sz w:val="20"/>
                <w:szCs w:val="20"/>
              </w:rPr>
              <w:t xml:space="preserve"> sentiments</w:t>
            </w:r>
            <w:r w:rsidR="004865C0" w:rsidRPr="00D64FE9">
              <w:rPr>
                <w:b/>
                <w:sz w:val="20"/>
                <w:szCs w:val="20"/>
              </w:rPr>
              <w:t xml:space="preserve"> </w:t>
            </w:r>
            <w:r w:rsidR="00021584" w:rsidRPr="00D64FE9">
              <w:rPr>
                <w:b/>
                <w:sz w:val="20"/>
                <w:szCs w:val="20"/>
              </w:rPr>
              <w:t xml:space="preserve">des personnages, </w:t>
            </w:r>
            <w:r w:rsidR="004865C0" w:rsidRPr="00D64FE9">
              <w:rPr>
                <w:b/>
                <w:sz w:val="20"/>
                <w:szCs w:val="20"/>
              </w:rPr>
              <w:t>basé sur les indices</w:t>
            </w:r>
            <w:r w:rsidR="004865C0" w:rsidRPr="00D64FE9">
              <w:rPr>
                <w:sz w:val="20"/>
                <w:szCs w:val="20"/>
              </w:rPr>
              <w:t xml:space="preserve"> donnés dans le texte</w:t>
            </w:r>
            <w:r w:rsidR="00021584" w:rsidRPr="00D64FE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803AF4" w:rsidRPr="00D64FE9" w:rsidRDefault="001B6338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 w:rsidR="00021584" w:rsidRPr="00D64FE9">
              <w:rPr>
                <w:b/>
                <w:sz w:val="20"/>
                <w:szCs w:val="20"/>
              </w:rPr>
              <w:t>comparer</w:t>
            </w:r>
            <w:r w:rsidRPr="00D64FE9">
              <w:rPr>
                <w:b/>
                <w:sz w:val="20"/>
                <w:szCs w:val="20"/>
              </w:rPr>
              <w:t xml:space="preserve"> les sentiments des personnages</w:t>
            </w:r>
            <w:r w:rsidR="00C4105D" w:rsidRPr="00D64FE9">
              <w:rPr>
                <w:sz w:val="20"/>
                <w:szCs w:val="20"/>
              </w:rPr>
              <w:t xml:space="preserve"> à la suite de l’action</w:t>
            </w:r>
            <w:r w:rsidR="00021584" w:rsidRPr="00D64FE9">
              <w:rPr>
                <w:sz w:val="20"/>
                <w:szCs w:val="20"/>
              </w:rPr>
              <w:t xml:space="preserve"> dans le texte, et expliquer mes conclusions</w:t>
            </w:r>
            <w:r w:rsidR="00C4105D" w:rsidRPr="00D64FE9">
              <w:rPr>
                <w:sz w:val="20"/>
                <w:szCs w:val="20"/>
              </w:rPr>
              <w:t>.</w:t>
            </w:r>
          </w:p>
          <w:p w:rsidR="00021584" w:rsidRPr="00D64FE9" w:rsidRDefault="00021584" w:rsidP="00021584">
            <w:pPr>
              <w:rPr>
                <w:sz w:val="20"/>
                <w:szCs w:val="20"/>
              </w:rPr>
            </w:pPr>
          </w:p>
          <w:p w:rsidR="001B6338" w:rsidRPr="00D64FE9" w:rsidRDefault="001B6338" w:rsidP="0042403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 w:rsidR="00424036" w:rsidRPr="00D64FE9">
              <w:rPr>
                <w:b/>
                <w:sz w:val="20"/>
                <w:szCs w:val="20"/>
              </w:rPr>
              <w:t>expliquer</w:t>
            </w:r>
            <w:r w:rsidRPr="00D64FE9">
              <w:rPr>
                <w:sz w:val="20"/>
                <w:szCs w:val="20"/>
              </w:rPr>
              <w:t xml:space="preserve"> le pourquoi </w:t>
            </w:r>
            <w:r w:rsidR="00021584" w:rsidRPr="00D64FE9">
              <w:rPr>
                <w:sz w:val="20"/>
                <w:szCs w:val="20"/>
              </w:rPr>
              <w:t>des</w:t>
            </w:r>
            <w:r w:rsidRPr="00D64FE9">
              <w:rPr>
                <w:sz w:val="20"/>
                <w:szCs w:val="20"/>
              </w:rPr>
              <w:t xml:space="preserve"> sentiments</w:t>
            </w:r>
            <w:r w:rsidR="00424036" w:rsidRPr="00D64FE9">
              <w:rPr>
                <w:sz w:val="20"/>
                <w:szCs w:val="20"/>
              </w:rPr>
              <w:t xml:space="preserve"> des personnages</w:t>
            </w:r>
            <w:r w:rsidRPr="00D64FE9">
              <w:rPr>
                <w:sz w:val="20"/>
                <w:szCs w:val="20"/>
              </w:rPr>
              <w:t xml:space="preserve"> </w:t>
            </w:r>
            <w:r w:rsidR="00424036" w:rsidRPr="00D64FE9">
              <w:rPr>
                <w:sz w:val="20"/>
                <w:szCs w:val="20"/>
              </w:rPr>
              <w:t>à partir</w:t>
            </w:r>
            <w:r w:rsidR="00021584" w:rsidRPr="00D64FE9">
              <w:rPr>
                <w:sz w:val="20"/>
                <w:szCs w:val="20"/>
              </w:rPr>
              <w:t xml:space="preserve"> </w:t>
            </w:r>
            <w:r w:rsidR="00424036" w:rsidRPr="00D64FE9">
              <w:rPr>
                <w:sz w:val="20"/>
                <w:szCs w:val="20"/>
              </w:rPr>
              <w:t>de</w:t>
            </w:r>
            <w:r w:rsidR="00021584" w:rsidRPr="00D64FE9">
              <w:rPr>
                <w:sz w:val="20"/>
                <w:szCs w:val="20"/>
              </w:rPr>
              <w:t xml:space="preserve"> passages </w:t>
            </w:r>
            <w:r w:rsidR="00125CC2" w:rsidRPr="00D64FE9">
              <w:rPr>
                <w:sz w:val="20"/>
                <w:szCs w:val="20"/>
              </w:rPr>
              <w:t xml:space="preserve"> dans le texte </w:t>
            </w:r>
            <w:r w:rsidR="00021584" w:rsidRPr="00D64FE9">
              <w:rPr>
                <w:sz w:val="20"/>
                <w:szCs w:val="20"/>
              </w:rPr>
              <w:t>qui appuient c</w:t>
            </w:r>
            <w:r w:rsidRPr="00D64FE9">
              <w:rPr>
                <w:sz w:val="20"/>
                <w:szCs w:val="20"/>
              </w:rPr>
              <w:t>es sentiments</w:t>
            </w:r>
            <w:r w:rsidR="00424036" w:rsidRPr="00D64FE9">
              <w:rPr>
                <w:sz w:val="20"/>
                <w:szCs w:val="20"/>
              </w:rPr>
              <w:t>.</w:t>
            </w:r>
          </w:p>
        </w:tc>
      </w:tr>
      <w:tr w:rsidR="00C162E5" w:rsidRPr="00020D6A" w:rsidTr="00021584">
        <w:trPr>
          <w:trHeight w:val="469"/>
        </w:trPr>
        <w:tc>
          <w:tcPr>
            <w:tcW w:w="1658" w:type="dxa"/>
            <w:vMerge/>
          </w:tcPr>
          <w:p w:rsidR="00C162E5" w:rsidRPr="00020D6A" w:rsidRDefault="00C162E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162E5" w:rsidRPr="00021584" w:rsidRDefault="007A0F9F" w:rsidP="007A0F9F">
            <w:pPr>
              <w:rPr>
                <w:b/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t>Liens entre les éléments de l’histoire et mon expérience personnelle</w:t>
            </w:r>
          </w:p>
        </w:tc>
        <w:tc>
          <w:tcPr>
            <w:tcW w:w="2522" w:type="dxa"/>
          </w:tcPr>
          <w:p w:rsidR="00C162E5" w:rsidRPr="00D64FE9" w:rsidRDefault="00D17A3F" w:rsidP="00D64FE9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>J</w:t>
            </w:r>
            <w:r w:rsidR="00DC7069" w:rsidRPr="00D64FE9">
              <w:rPr>
                <w:sz w:val="20"/>
                <w:szCs w:val="20"/>
              </w:rPr>
              <w:t>e peux prendre conscience de mes propres réactions</w:t>
            </w:r>
            <w:r w:rsidR="00D64FE9" w:rsidRPr="00D64FE9">
              <w:rPr>
                <w:sz w:val="20"/>
                <w:szCs w:val="20"/>
              </w:rPr>
              <w:t xml:space="preserve"> et </w:t>
            </w:r>
            <w:r w:rsidR="00DC7069" w:rsidRPr="00D64FE9">
              <w:rPr>
                <w:sz w:val="20"/>
                <w:szCs w:val="20"/>
              </w:rPr>
              <w:t xml:space="preserve"> trouver pourquoi j’ai réagi de cette façon basée sur mes propres expériences</w:t>
            </w:r>
            <w:r w:rsidRPr="00D64FE9">
              <w:rPr>
                <w:sz w:val="20"/>
                <w:szCs w:val="20"/>
              </w:rPr>
              <w:t xml:space="preserve"> </w:t>
            </w:r>
            <w:r w:rsidRPr="00D64FE9">
              <w:rPr>
                <w:b/>
                <w:sz w:val="20"/>
                <w:szCs w:val="20"/>
              </w:rPr>
              <w:t>avec de l’aide</w:t>
            </w:r>
            <w:r w:rsidR="00D64FE9" w:rsidRPr="00D64F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162E5" w:rsidRPr="00D64FE9" w:rsidRDefault="00D17A3F" w:rsidP="00D64FE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prendre conscience de mes </w:t>
            </w:r>
            <w:r w:rsidRPr="00D64FE9">
              <w:rPr>
                <w:b/>
                <w:sz w:val="20"/>
                <w:szCs w:val="20"/>
              </w:rPr>
              <w:t>propres réactions</w:t>
            </w:r>
            <w:r w:rsidRPr="00D64FE9">
              <w:rPr>
                <w:sz w:val="20"/>
                <w:szCs w:val="20"/>
              </w:rPr>
              <w:t xml:space="preserve"> face au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162E5" w:rsidRPr="00D64FE9" w:rsidRDefault="00DC7069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b/>
                <w:sz w:val="20"/>
                <w:szCs w:val="20"/>
              </w:rPr>
              <w:t>Je prends conscience de mes propres réactions face au texte</w:t>
            </w:r>
            <w:r w:rsidRPr="00D64FE9">
              <w:rPr>
                <w:sz w:val="20"/>
                <w:szCs w:val="20"/>
              </w:rPr>
              <w:t xml:space="preserve"> et je peux trouver pourq</w:t>
            </w:r>
            <w:r w:rsidR="00D17A3F" w:rsidRPr="00D64FE9">
              <w:rPr>
                <w:sz w:val="20"/>
                <w:szCs w:val="20"/>
              </w:rPr>
              <w:t xml:space="preserve">uoi j’ai réagi </w:t>
            </w:r>
            <w:r w:rsidR="00D17A3F" w:rsidRPr="00D64FE9">
              <w:rPr>
                <w:b/>
                <w:sz w:val="20"/>
                <w:szCs w:val="20"/>
              </w:rPr>
              <w:t>de cette façon</w:t>
            </w:r>
            <w:r w:rsidR="00D64FE9" w:rsidRPr="00D64FE9">
              <w:rPr>
                <w:b/>
                <w:sz w:val="20"/>
                <w:szCs w:val="20"/>
              </w:rPr>
              <w:t xml:space="preserve"> à partir de mon expérience personnelle</w:t>
            </w:r>
            <w:r w:rsidR="00D17A3F" w:rsidRPr="00D64FE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162E5" w:rsidRPr="00D64FE9" w:rsidRDefault="00D64FE9" w:rsidP="00DC70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</w:t>
            </w:r>
            <w:r w:rsidRPr="00D64FE9">
              <w:rPr>
                <w:b/>
                <w:sz w:val="20"/>
                <w:szCs w:val="20"/>
              </w:rPr>
              <w:t>compare ma réaction à plusieurs textes</w:t>
            </w:r>
            <w:r w:rsidRPr="00D64FE9">
              <w:rPr>
                <w:sz w:val="20"/>
                <w:szCs w:val="20"/>
              </w:rPr>
              <w:t xml:space="preserve"> à partir de mon expérience personnelle et avec des passages qui appuient mon explication</w:t>
            </w:r>
            <w:r w:rsidR="00DC7069" w:rsidRPr="00D64FE9">
              <w:rPr>
                <w:sz w:val="20"/>
                <w:szCs w:val="20"/>
              </w:rPr>
              <w:t xml:space="preserve">. </w:t>
            </w:r>
          </w:p>
        </w:tc>
      </w:tr>
      <w:tr w:rsidR="00CD21A1" w:rsidRPr="00020D6A" w:rsidTr="00021584">
        <w:trPr>
          <w:trHeight w:val="700"/>
        </w:trPr>
        <w:tc>
          <w:tcPr>
            <w:tcW w:w="1658" w:type="dxa"/>
            <w:vMerge w:val="restart"/>
          </w:tcPr>
          <w:p w:rsidR="00CD21A1" w:rsidRPr="00D64FE9" w:rsidRDefault="00CD21A1" w:rsidP="00CD21A1">
            <w:pPr>
              <w:rPr>
                <w:b/>
                <w:sz w:val="24"/>
                <w:szCs w:val="24"/>
              </w:rPr>
            </w:pPr>
            <w:r w:rsidRPr="00D64FE9">
              <w:rPr>
                <w:b/>
                <w:sz w:val="24"/>
                <w:szCs w:val="24"/>
              </w:rPr>
              <w:t xml:space="preserve">6CÉ.1  Je peux reconstituer un texte informatif et narratif à </w:t>
            </w:r>
            <w:r w:rsidRPr="00D64FE9">
              <w:rPr>
                <w:b/>
                <w:sz w:val="24"/>
                <w:szCs w:val="24"/>
              </w:rPr>
              <w:lastRenderedPageBreak/>
              <w:t>l’aide d’un plan ou d’un schéma donné.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D21A1" w:rsidRPr="00020D6A" w:rsidRDefault="00CD21A1" w:rsidP="00CD21A1">
            <w:pPr>
              <w:rPr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lastRenderedPageBreak/>
              <w:t>Informatif</w:t>
            </w:r>
          </w:p>
        </w:tc>
        <w:tc>
          <w:tcPr>
            <w:tcW w:w="2522" w:type="dxa"/>
          </w:tcPr>
          <w:p w:rsidR="002777E9" w:rsidRPr="002777E9" w:rsidRDefault="002777E9" w:rsidP="002777E9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trouver les idées principales et quelques idées secondaires </w:t>
            </w:r>
            <w:r w:rsidRPr="002777E9">
              <w:rPr>
                <w:b/>
                <w:sz w:val="20"/>
                <w:szCs w:val="20"/>
              </w:rPr>
              <w:t>avec de l’aide.</w:t>
            </w:r>
          </w:p>
          <w:p w:rsidR="00CD21A1" w:rsidRPr="00D64FE9" w:rsidRDefault="00CD21A1" w:rsidP="002777E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E31FD" w:rsidRPr="00D64FE9" w:rsidRDefault="002777E9" w:rsidP="002777E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Je peux noter les idées principales et quelques idées secondaires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fourni par l’enseignant, </w:t>
            </w:r>
            <w:r w:rsidRPr="00F46631">
              <w:rPr>
                <w:b/>
                <w:sz w:val="20"/>
                <w:szCs w:val="20"/>
              </w:rPr>
              <w:t>avec de l’aide</w:t>
            </w:r>
            <w:r w:rsidR="00FD7BAE" w:rsidRPr="00F466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D21A1" w:rsidRPr="00D64FE9" w:rsidRDefault="002777E9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</w:t>
            </w:r>
            <w:r w:rsidRPr="002777E9">
              <w:rPr>
                <w:b/>
                <w:sz w:val="20"/>
                <w:szCs w:val="20"/>
              </w:rPr>
              <w:t xml:space="preserve">trouver les idées principales et quelques </w:t>
            </w:r>
            <w:r>
              <w:rPr>
                <w:sz w:val="20"/>
                <w:szCs w:val="20"/>
              </w:rPr>
              <w:t>idées secondaires</w:t>
            </w:r>
            <w:r w:rsidR="00D64FE9" w:rsidRPr="00D64FE9">
              <w:rPr>
                <w:sz w:val="20"/>
                <w:szCs w:val="20"/>
              </w:rPr>
              <w:t>.</w:t>
            </w:r>
          </w:p>
          <w:p w:rsidR="00D64FE9" w:rsidRDefault="00D64FE9" w:rsidP="00D64FE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777E9" w:rsidRDefault="002777E9" w:rsidP="00D64FE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E31FD" w:rsidRPr="00D64FE9" w:rsidRDefault="002777E9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noter les idées principales et </w:t>
            </w:r>
            <w:r w:rsidRPr="00F46631">
              <w:rPr>
                <w:b/>
                <w:sz w:val="20"/>
                <w:szCs w:val="20"/>
              </w:rPr>
              <w:t>quelques idées secondaires</w:t>
            </w:r>
            <w:r>
              <w:rPr>
                <w:sz w:val="20"/>
                <w:szCs w:val="20"/>
              </w:rPr>
              <w:t xml:space="preserve">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fourni par l’enseignant.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21A1" w:rsidRPr="00D64FE9" w:rsidRDefault="002E31FD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="00D64FE9" w:rsidRPr="00D64FE9">
              <w:rPr>
                <w:sz w:val="20"/>
                <w:szCs w:val="20"/>
              </w:rPr>
              <w:t>trouver</w:t>
            </w:r>
            <w:r w:rsidRPr="00D64FE9">
              <w:rPr>
                <w:sz w:val="20"/>
                <w:szCs w:val="20"/>
              </w:rPr>
              <w:t xml:space="preserve"> </w:t>
            </w:r>
            <w:r w:rsidRPr="002777E9">
              <w:rPr>
                <w:b/>
                <w:sz w:val="20"/>
                <w:szCs w:val="20"/>
              </w:rPr>
              <w:t xml:space="preserve">les idées principales et  </w:t>
            </w:r>
            <w:r w:rsidR="00D64FE9" w:rsidRPr="002777E9">
              <w:rPr>
                <w:b/>
                <w:sz w:val="20"/>
                <w:szCs w:val="20"/>
              </w:rPr>
              <w:t xml:space="preserve">les idées </w:t>
            </w:r>
            <w:r w:rsidRPr="002777E9">
              <w:rPr>
                <w:b/>
                <w:sz w:val="20"/>
                <w:szCs w:val="20"/>
              </w:rPr>
              <w:t>secondaires</w:t>
            </w:r>
            <w:r w:rsidR="00D64FE9" w:rsidRPr="00D64FE9">
              <w:rPr>
                <w:sz w:val="20"/>
                <w:szCs w:val="20"/>
              </w:rPr>
              <w:t>.</w:t>
            </w:r>
          </w:p>
          <w:p w:rsidR="00D64FE9" w:rsidRDefault="00D64FE9" w:rsidP="00D64FE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777E9" w:rsidRDefault="002777E9" w:rsidP="00D64FE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64FE9" w:rsidRDefault="00D64FE9" w:rsidP="00D64FE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E31FD" w:rsidRPr="00D64FE9" w:rsidRDefault="00FD7BAE" w:rsidP="002777E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="002777E9">
              <w:rPr>
                <w:sz w:val="20"/>
                <w:szCs w:val="20"/>
              </w:rPr>
              <w:t>noter les idées principales et secondaires dans un</w:t>
            </w:r>
            <w:r w:rsidR="002E31FD" w:rsidRPr="00D64FE9">
              <w:rPr>
                <w:sz w:val="20"/>
                <w:szCs w:val="20"/>
              </w:rPr>
              <w:t xml:space="preserve"> </w:t>
            </w:r>
            <w:r w:rsidR="002E31FD" w:rsidRPr="00F46631">
              <w:rPr>
                <w:b/>
                <w:sz w:val="20"/>
                <w:szCs w:val="20"/>
              </w:rPr>
              <w:t>organisateur graphique</w:t>
            </w:r>
            <w:r w:rsidR="002777E9" w:rsidRPr="00F46631">
              <w:rPr>
                <w:b/>
                <w:sz w:val="20"/>
                <w:szCs w:val="20"/>
              </w:rPr>
              <w:t xml:space="preserve"> fourni par l’enseignant</w:t>
            </w:r>
            <w:r w:rsidR="002777E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D64FE9" w:rsidRDefault="00D64FE9" w:rsidP="00D64FE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trouver les idées principales et  </w:t>
            </w:r>
            <w:r>
              <w:rPr>
                <w:sz w:val="20"/>
                <w:szCs w:val="20"/>
              </w:rPr>
              <w:t xml:space="preserve">les idées </w:t>
            </w:r>
            <w:r w:rsidRPr="00D64FE9">
              <w:rPr>
                <w:sz w:val="20"/>
                <w:szCs w:val="20"/>
              </w:rPr>
              <w:t>secondaires</w:t>
            </w:r>
            <w:r>
              <w:rPr>
                <w:sz w:val="20"/>
                <w:szCs w:val="20"/>
              </w:rPr>
              <w:t xml:space="preserve"> ainsi </w:t>
            </w:r>
            <w:r w:rsidRPr="002777E9">
              <w:rPr>
                <w:b/>
                <w:sz w:val="20"/>
                <w:szCs w:val="20"/>
              </w:rPr>
              <w:t>que les détails qui ajoutent aux idées</w:t>
            </w:r>
            <w:r>
              <w:rPr>
                <w:sz w:val="20"/>
                <w:szCs w:val="20"/>
              </w:rPr>
              <w:t xml:space="preserve">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2E31FD" w:rsidRPr="00D64FE9" w:rsidRDefault="002E31FD" w:rsidP="002777E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>Je peux</w:t>
            </w:r>
            <w:r w:rsidR="00FD7BAE" w:rsidRPr="00D64FE9">
              <w:rPr>
                <w:sz w:val="20"/>
                <w:szCs w:val="20"/>
              </w:rPr>
              <w:t xml:space="preserve"> </w:t>
            </w:r>
            <w:r w:rsidR="002777E9">
              <w:rPr>
                <w:sz w:val="20"/>
                <w:szCs w:val="20"/>
              </w:rPr>
              <w:t>noter les idées principales et secondaires dans un</w:t>
            </w:r>
            <w:r w:rsidR="002777E9" w:rsidRPr="00D64FE9">
              <w:rPr>
                <w:sz w:val="20"/>
                <w:szCs w:val="20"/>
              </w:rPr>
              <w:t xml:space="preserve"> </w:t>
            </w:r>
            <w:r w:rsidR="00FD7BAE" w:rsidRPr="00D64FE9">
              <w:rPr>
                <w:sz w:val="20"/>
                <w:szCs w:val="20"/>
              </w:rPr>
              <w:t>organisateur graphique</w:t>
            </w:r>
            <w:r w:rsidR="002777E9">
              <w:rPr>
                <w:sz w:val="20"/>
                <w:szCs w:val="20"/>
              </w:rPr>
              <w:t xml:space="preserve"> que </w:t>
            </w:r>
            <w:r w:rsidR="002777E9" w:rsidRPr="00F46631">
              <w:rPr>
                <w:b/>
                <w:sz w:val="20"/>
                <w:szCs w:val="20"/>
              </w:rPr>
              <w:t>je construis moi-même.</w:t>
            </w:r>
          </w:p>
        </w:tc>
      </w:tr>
      <w:tr w:rsidR="00F46631" w:rsidRPr="00020D6A" w:rsidTr="00021584">
        <w:trPr>
          <w:trHeight w:val="838"/>
        </w:trPr>
        <w:tc>
          <w:tcPr>
            <w:tcW w:w="1658" w:type="dxa"/>
            <w:vMerge/>
          </w:tcPr>
          <w:p w:rsidR="00F46631" w:rsidRPr="007A0F9F" w:rsidRDefault="00F46631" w:rsidP="00CD21A1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F46631" w:rsidRPr="00021584" w:rsidRDefault="00F46631" w:rsidP="00CD21A1">
            <w:pPr>
              <w:rPr>
                <w:b/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t>Narratif</w:t>
            </w:r>
          </w:p>
        </w:tc>
        <w:tc>
          <w:tcPr>
            <w:tcW w:w="2522" w:type="dxa"/>
          </w:tcPr>
          <w:p w:rsidR="00F46631" w:rsidRPr="002777E9" w:rsidRDefault="00F46631" w:rsidP="001359E5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trouver les idées principales et quelques idées secondaires </w:t>
            </w:r>
            <w:r w:rsidRPr="002777E9">
              <w:rPr>
                <w:b/>
                <w:sz w:val="20"/>
                <w:szCs w:val="20"/>
              </w:rPr>
              <w:t>avec de l’aide.</w:t>
            </w:r>
          </w:p>
          <w:p w:rsidR="00F46631" w:rsidRPr="00D64FE9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noter les idées principales et quelques idées secondaires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fourni par l’enseignant, </w:t>
            </w:r>
            <w:r w:rsidRPr="00F46631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F46631" w:rsidRPr="00D64FE9" w:rsidRDefault="00F46631" w:rsidP="001359E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777E9">
              <w:rPr>
                <w:b/>
                <w:sz w:val="20"/>
                <w:szCs w:val="20"/>
              </w:rPr>
              <w:t xml:space="preserve">trouver les idées principales et quelques </w:t>
            </w:r>
            <w:r>
              <w:rPr>
                <w:sz w:val="20"/>
                <w:szCs w:val="20"/>
              </w:rPr>
              <w:t>idées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F46631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noter les idées principales et </w:t>
            </w:r>
            <w:r w:rsidRPr="00F46631">
              <w:rPr>
                <w:b/>
                <w:sz w:val="20"/>
                <w:szCs w:val="20"/>
              </w:rPr>
              <w:t>quelques idées secondaires</w:t>
            </w:r>
            <w:r>
              <w:rPr>
                <w:sz w:val="20"/>
                <w:szCs w:val="20"/>
              </w:rPr>
              <w:t xml:space="preserve">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fourni par l’enseignant.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F46631" w:rsidRPr="00D64FE9" w:rsidRDefault="00F46631" w:rsidP="001359E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trouver </w:t>
            </w:r>
            <w:r w:rsidRPr="002777E9">
              <w:rPr>
                <w:b/>
                <w:sz w:val="20"/>
                <w:szCs w:val="20"/>
              </w:rPr>
              <w:t>les idées principales et  les idées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F46631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noter les idées principales et secondaires dans un</w:t>
            </w:r>
            <w:r w:rsidRPr="00D64FE9">
              <w:rPr>
                <w:sz w:val="20"/>
                <w:szCs w:val="20"/>
              </w:rPr>
              <w:t xml:space="preserve"> </w:t>
            </w:r>
            <w:r w:rsidRPr="00F46631">
              <w:rPr>
                <w:b/>
                <w:sz w:val="20"/>
                <w:szCs w:val="20"/>
              </w:rPr>
              <w:t>organisateur graphique fourni par l’enseignant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F46631" w:rsidRDefault="00F46631" w:rsidP="001359E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trouver les idées principales et  </w:t>
            </w:r>
            <w:r>
              <w:rPr>
                <w:sz w:val="20"/>
                <w:szCs w:val="20"/>
              </w:rPr>
              <w:t xml:space="preserve">les idées </w:t>
            </w:r>
            <w:r w:rsidRPr="00D64FE9">
              <w:rPr>
                <w:sz w:val="20"/>
                <w:szCs w:val="20"/>
              </w:rPr>
              <w:t>secondaires</w:t>
            </w:r>
            <w:r>
              <w:rPr>
                <w:sz w:val="20"/>
                <w:szCs w:val="20"/>
              </w:rPr>
              <w:t xml:space="preserve"> ainsi </w:t>
            </w:r>
            <w:r w:rsidRPr="002777E9">
              <w:rPr>
                <w:b/>
                <w:sz w:val="20"/>
                <w:szCs w:val="20"/>
              </w:rPr>
              <w:t>que les détails qui ajoutent aux idées</w:t>
            </w:r>
            <w:r>
              <w:rPr>
                <w:sz w:val="20"/>
                <w:szCs w:val="20"/>
              </w:rPr>
              <w:t xml:space="preserve">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F46631" w:rsidRPr="00D64FE9" w:rsidRDefault="00F46631" w:rsidP="001359E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46631" w:rsidRPr="00D64FE9" w:rsidRDefault="00F46631" w:rsidP="001359E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noter les idées principales et secondaires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que </w:t>
            </w:r>
            <w:r w:rsidRPr="00F46631">
              <w:rPr>
                <w:b/>
                <w:sz w:val="20"/>
                <w:szCs w:val="20"/>
              </w:rPr>
              <w:t>je construis moi-même.</w:t>
            </w:r>
          </w:p>
        </w:tc>
      </w:tr>
      <w:tr w:rsidR="007A0F9F" w:rsidRPr="00020D6A" w:rsidTr="00020D6A">
        <w:tc>
          <w:tcPr>
            <w:tcW w:w="13176" w:type="dxa"/>
            <w:gridSpan w:val="6"/>
          </w:tcPr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7A0F9F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3D40F4" w:rsidRDefault="003D40F4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180D39" w:rsidRDefault="00180D39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3D40F4" w:rsidRPr="00020D6A" w:rsidRDefault="003D40F4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7A0F9F" w:rsidRPr="00020D6A" w:rsidTr="00021584">
        <w:trPr>
          <w:trHeight w:val="469"/>
        </w:trPr>
        <w:tc>
          <w:tcPr>
            <w:tcW w:w="3085" w:type="dxa"/>
            <w:gridSpan w:val="2"/>
          </w:tcPr>
          <w:p w:rsidR="007A0F9F" w:rsidRPr="00021584" w:rsidRDefault="00CD21A1" w:rsidP="007A0F9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lastRenderedPageBreak/>
              <w:t>6CÉ.3  Je peux trouver des éléments d’un texte poétique.</w:t>
            </w:r>
          </w:p>
        </w:tc>
        <w:tc>
          <w:tcPr>
            <w:tcW w:w="2522" w:type="dxa"/>
          </w:tcPr>
          <w:p w:rsidR="007A0F9F" w:rsidRPr="00ED08B3" w:rsidRDefault="000222F9" w:rsidP="0021065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D08B3">
              <w:rPr>
                <w:b/>
                <w:sz w:val="20"/>
                <w:szCs w:val="20"/>
              </w:rPr>
              <w:t xml:space="preserve">Avec </w:t>
            </w:r>
            <w:r w:rsidR="00B76BF9" w:rsidRPr="00ED08B3">
              <w:rPr>
                <w:b/>
                <w:sz w:val="20"/>
                <w:szCs w:val="20"/>
              </w:rPr>
              <w:t xml:space="preserve">de </w:t>
            </w:r>
            <w:r w:rsidRPr="00ED08B3">
              <w:rPr>
                <w:b/>
                <w:sz w:val="20"/>
                <w:szCs w:val="20"/>
              </w:rPr>
              <w:t>l’aide je peux identifier quelques parties</w:t>
            </w:r>
            <w:r w:rsidRPr="00ED08B3">
              <w:rPr>
                <w:sz w:val="20"/>
                <w:szCs w:val="20"/>
              </w:rPr>
              <w:t xml:space="preserve"> de la structure d’un poème ou d’une chanson (vers, strophes, refrain, couplet)</w:t>
            </w:r>
            <w:r w:rsidR="00210650" w:rsidRPr="00ED08B3">
              <w:rPr>
                <w:sz w:val="20"/>
                <w:szCs w:val="20"/>
              </w:rPr>
              <w:t>.</w:t>
            </w:r>
          </w:p>
          <w:p w:rsidR="00210650" w:rsidRPr="00ED08B3" w:rsidRDefault="00210650" w:rsidP="002106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790E" w:rsidRPr="00ED08B3" w:rsidRDefault="00943C71" w:rsidP="00EA790E">
            <w:pPr>
              <w:pStyle w:val="ListParagraph"/>
              <w:numPr>
                <w:ilvl w:val="0"/>
                <w:numId w:val="22"/>
              </w:numPr>
              <w:ind w:left="317"/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identifier quelques caractéristiques visuelles des poèmes (p. ex. calligramme, acrostiche, images, aucune lettre majuscule) </w:t>
            </w:r>
            <w:r w:rsidRPr="00ED08B3">
              <w:rPr>
                <w:b/>
                <w:sz w:val="20"/>
                <w:szCs w:val="20"/>
              </w:rPr>
              <w:t>avec de l’aide</w:t>
            </w:r>
            <w:r w:rsidRPr="00ED08B3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7A0F9F" w:rsidRPr="00ED08B3" w:rsidRDefault="000222F9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identifier </w:t>
            </w:r>
            <w:r w:rsidRPr="00ED08B3">
              <w:rPr>
                <w:b/>
                <w:sz w:val="20"/>
                <w:szCs w:val="20"/>
              </w:rPr>
              <w:t xml:space="preserve">quelques </w:t>
            </w:r>
            <w:r w:rsidR="00210650" w:rsidRPr="00ED08B3">
              <w:rPr>
                <w:b/>
                <w:sz w:val="20"/>
                <w:szCs w:val="20"/>
              </w:rPr>
              <w:t>éléments</w:t>
            </w:r>
            <w:r w:rsidRPr="00ED08B3">
              <w:rPr>
                <w:b/>
                <w:sz w:val="20"/>
                <w:szCs w:val="20"/>
              </w:rPr>
              <w:t xml:space="preserve"> de la structure d</w:t>
            </w:r>
            <w:r w:rsidRPr="00ED08B3">
              <w:rPr>
                <w:sz w:val="20"/>
                <w:szCs w:val="20"/>
              </w:rPr>
              <w:t>’un poème ou d’une chanson (vers, strophes, refrain, couplet)</w:t>
            </w:r>
          </w:p>
          <w:p w:rsidR="00210650" w:rsidRPr="00ED08B3" w:rsidRDefault="00210650" w:rsidP="002106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10650" w:rsidRPr="00ED08B3" w:rsidRDefault="00210650" w:rsidP="002106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A790E" w:rsidRPr="00ED08B3" w:rsidRDefault="00943C71" w:rsidP="00943C7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identifier</w:t>
            </w:r>
            <w:r w:rsidR="00EA790E" w:rsidRPr="00ED08B3">
              <w:rPr>
                <w:b/>
                <w:sz w:val="20"/>
                <w:szCs w:val="20"/>
              </w:rPr>
              <w:t xml:space="preserve"> quelques caractéristiques visuelles</w:t>
            </w:r>
            <w:r w:rsidR="00EA790E" w:rsidRPr="00ED08B3">
              <w:rPr>
                <w:sz w:val="20"/>
                <w:szCs w:val="20"/>
              </w:rPr>
              <w:t xml:space="preserve"> des poèmes </w:t>
            </w:r>
            <w:r w:rsidRPr="00ED08B3">
              <w:rPr>
                <w:sz w:val="20"/>
                <w:szCs w:val="20"/>
              </w:rPr>
              <w:t>(p. ex. calligramme, acrostiche, images, aucune lettre majuscule).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0F9F" w:rsidRPr="00ED08B3" w:rsidRDefault="000222F9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Pr="00ED08B3">
              <w:rPr>
                <w:b/>
                <w:sz w:val="20"/>
                <w:szCs w:val="20"/>
              </w:rPr>
              <w:t xml:space="preserve">peux identifier </w:t>
            </w:r>
            <w:r w:rsidR="00210650" w:rsidRPr="00ED08B3">
              <w:rPr>
                <w:b/>
                <w:sz w:val="20"/>
                <w:szCs w:val="20"/>
              </w:rPr>
              <w:t>plusieurs éléments</w:t>
            </w:r>
            <w:r w:rsidR="00210650" w:rsidRPr="00ED08B3">
              <w:rPr>
                <w:sz w:val="20"/>
                <w:szCs w:val="20"/>
              </w:rPr>
              <w:t xml:space="preserve"> de la</w:t>
            </w:r>
            <w:r w:rsidRPr="00ED08B3">
              <w:rPr>
                <w:sz w:val="20"/>
                <w:szCs w:val="20"/>
              </w:rPr>
              <w:t xml:space="preserve"> structure d’un poème ou d’une chanson (vers, strophes, refrain, couplet)</w:t>
            </w:r>
            <w:r w:rsidR="00210650" w:rsidRPr="00ED08B3">
              <w:rPr>
                <w:sz w:val="20"/>
                <w:szCs w:val="20"/>
              </w:rPr>
              <w:t>.</w:t>
            </w:r>
          </w:p>
          <w:p w:rsidR="00210650" w:rsidRPr="00ED08B3" w:rsidRDefault="00210650" w:rsidP="002106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75F69" w:rsidRPr="00ED08B3" w:rsidRDefault="00943C71" w:rsidP="00943C7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identifier</w:t>
            </w:r>
            <w:r w:rsidR="00E75F69" w:rsidRPr="00ED08B3">
              <w:rPr>
                <w:b/>
                <w:sz w:val="20"/>
                <w:szCs w:val="20"/>
              </w:rPr>
              <w:t xml:space="preserve"> des caractéristiques visuelles</w:t>
            </w:r>
            <w:r w:rsidR="00E75F69" w:rsidRPr="00ED08B3">
              <w:rPr>
                <w:sz w:val="20"/>
                <w:szCs w:val="20"/>
              </w:rPr>
              <w:t xml:space="preserve"> des poèmes</w:t>
            </w:r>
            <w:r w:rsidR="00210650" w:rsidRPr="00ED08B3">
              <w:rPr>
                <w:sz w:val="20"/>
                <w:szCs w:val="20"/>
              </w:rPr>
              <w:t xml:space="preserve"> (p. ex. calligramme, acrostiche, images, aucune lettre majuscule) </w:t>
            </w:r>
            <w:r w:rsidR="00E75F69" w:rsidRPr="00ED08B3">
              <w:rPr>
                <w:sz w:val="20"/>
                <w:szCs w:val="20"/>
              </w:rPr>
              <w:t xml:space="preserve"> et fait des hypothèses de la </w:t>
            </w:r>
            <w:r w:rsidR="00210650" w:rsidRPr="00ED08B3">
              <w:rPr>
                <w:sz w:val="20"/>
                <w:szCs w:val="20"/>
              </w:rPr>
              <w:t xml:space="preserve">raison pour laquelle </w:t>
            </w:r>
            <w:r w:rsidRPr="00ED08B3">
              <w:rPr>
                <w:sz w:val="20"/>
                <w:szCs w:val="20"/>
              </w:rPr>
              <w:t xml:space="preserve">le poète </w:t>
            </w:r>
            <w:r w:rsidR="00E75F69" w:rsidRPr="00ED08B3">
              <w:rPr>
                <w:sz w:val="20"/>
                <w:szCs w:val="20"/>
              </w:rPr>
              <w:t xml:space="preserve">aurait choisi </w:t>
            </w:r>
            <w:r w:rsidR="00210650" w:rsidRPr="00ED08B3">
              <w:rPr>
                <w:sz w:val="20"/>
                <w:szCs w:val="20"/>
              </w:rPr>
              <w:t>cette présentation.</w:t>
            </w:r>
          </w:p>
        </w:tc>
        <w:tc>
          <w:tcPr>
            <w:tcW w:w="2523" w:type="dxa"/>
          </w:tcPr>
          <w:p w:rsidR="00210650" w:rsidRPr="00ED08B3" w:rsidRDefault="00210650" w:rsidP="0021065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décrire la  structure d’un poème</w:t>
            </w:r>
            <w:r w:rsidRPr="00ED08B3">
              <w:rPr>
                <w:sz w:val="20"/>
                <w:szCs w:val="20"/>
              </w:rPr>
              <w:t xml:space="preserve"> ou d’une chanson (vers, strophes, refrain, couplet) avec des exemples.</w:t>
            </w:r>
          </w:p>
          <w:p w:rsidR="00210650" w:rsidRPr="00ED08B3" w:rsidRDefault="00210650" w:rsidP="002106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10650" w:rsidRPr="00ED08B3" w:rsidRDefault="00210650" w:rsidP="0021065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75F69" w:rsidRPr="00ED08B3" w:rsidRDefault="00943C71" w:rsidP="00943C7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évaluer l’impact des caractéristiques visuelles</w:t>
            </w:r>
            <w:r w:rsidRPr="00ED08B3">
              <w:rPr>
                <w:sz w:val="20"/>
                <w:szCs w:val="20"/>
              </w:rPr>
              <w:t xml:space="preserve"> (p. ex. calligramme, acrostiche, images, aucune lettre majuscule)  choisies par le poète.</w:t>
            </w:r>
          </w:p>
        </w:tc>
      </w:tr>
      <w:tr w:rsidR="007A0F9F" w:rsidRPr="00020D6A" w:rsidTr="00020D6A">
        <w:tc>
          <w:tcPr>
            <w:tcW w:w="13176" w:type="dxa"/>
            <w:gridSpan w:val="6"/>
          </w:tcPr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rPr>
                <w:sz w:val="18"/>
                <w:szCs w:val="18"/>
              </w:rPr>
            </w:pPr>
          </w:p>
        </w:tc>
      </w:tr>
      <w:tr w:rsidR="007A0F9F" w:rsidRPr="00020D6A" w:rsidTr="00021584">
        <w:tc>
          <w:tcPr>
            <w:tcW w:w="1658" w:type="dxa"/>
            <w:vMerge w:val="restart"/>
          </w:tcPr>
          <w:p w:rsidR="007A0F9F" w:rsidRPr="00021584" w:rsidRDefault="00A532AA" w:rsidP="00020D6A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t>6CÉ.8</w:t>
            </w:r>
            <w:r w:rsidR="007A0F9F" w:rsidRPr="00021584">
              <w:rPr>
                <w:b/>
                <w:sz w:val="24"/>
                <w:szCs w:val="24"/>
              </w:rPr>
              <w:t xml:space="preserve"> Je peux utiliser des stratégies, les entrées en lecture et les </w:t>
            </w:r>
            <w:r w:rsidR="007A0F9F" w:rsidRPr="00021584">
              <w:rPr>
                <w:b/>
                <w:sz w:val="24"/>
                <w:szCs w:val="24"/>
              </w:rPr>
              <w:lastRenderedPageBreak/>
              <w:t>conventions pour comprendre un texte</w:t>
            </w:r>
            <w:r w:rsidRPr="00021584">
              <w:rPr>
                <w:b/>
                <w:sz w:val="24"/>
                <w:szCs w:val="24"/>
              </w:rPr>
              <w:t xml:space="preserve"> qui n’a pas été simplifié</w:t>
            </w:r>
            <w:r w:rsidR="007A0F9F" w:rsidRPr="0002158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0F9F" w:rsidRDefault="007A0F9F" w:rsidP="00872F93">
            <w:pPr>
              <w:jc w:val="center"/>
              <w:rPr>
                <w:sz w:val="18"/>
                <w:szCs w:val="18"/>
              </w:rPr>
            </w:pPr>
          </w:p>
          <w:p w:rsidR="007A0F9F" w:rsidRDefault="007A0F9F" w:rsidP="00872F93">
            <w:pPr>
              <w:jc w:val="center"/>
              <w:rPr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t>Stratégies</w:t>
            </w:r>
          </w:p>
          <w:p w:rsidR="007A0F9F" w:rsidRPr="00872F93" w:rsidRDefault="007A0F9F" w:rsidP="00872F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7A0F9F" w:rsidRPr="00ED08B3" w:rsidRDefault="00BF2CE8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>Je lis sans questionner ma compréhension.</w:t>
            </w:r>
          </w:p>
          <w:p w:rsidR="00BF2CE8" w:rsidRPr="00ED08B3" w:rsidRDefault="00BF2CE8" w:rsidP="00BF2CE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9189C" w:rsidRPr="00ED08B3" w:rsidRDefault="0029189C" w:rsidP="00D76FBF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D76FBF" w:rsidRPr="00ED08B3" w:rsidRDefault="00BF2CE8" w:rsidP="00D76FB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="0029189C" w:rsidRPr="00ED08B3">
              <w:rPr>
                <w:sz w:val="20"/>
                <w:szCs w:val="20"/>
              </w:rPr>
              <w:t xml:space="preserve"> questionne ma compréhension du texte</w:t>
            </w:r>
            <w:r w:rsidRPr="00ED08B3">
              <w:rPr>
                <w:sz w:val="20"/>
                <w:szCs w:val="20"/>
              </w:rPr>
              <w:t xml:space="preserve">, et </w:t>
            </w:r>
            <w:r w:rsidRPr="00ED08B3">
              <w:rPr>
                <w:b/>
                <w:sz w:val="20"/>
                <w:szCs w:val="20"/>
              </w:rPr>
              <w:t>j’applique des stratégies que quelqu’un me suggère</w:t>
            </w:r>
            <w:r w:rsidRPr="00ED08B3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9189C" w:rsidRPr="00ED08B3" w:rsidRDefault="0029189C" w:rsidP="00D76FB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>Je peux questionner ma compréhension du texte</w:t>
            </w:r>
            <w:r w:rsidR="00BF2CE8" w:rsidRPr="00ED08B3">
              <w:rPr>
                <w:sz w:val="20"/>
                <w:szCs w:val="20"/>
              </w:rPr>
              <w:t xml:space="preserve">, et </w:t>
            </w:r>
            <w:r w:rsidR="00BF2CE8" w:rsidRPr="00ED08B3">
              <w:rPr>
                <w:b/>
                <w:sz w:val="20"/>
                <w:szCs w:val="20"/>
              </w:rPr>
              <w:t>essayer des stratégies</w:t>
            </w:r>
            <w:r w:rsidR="00021BFF" w:rsidRPr="00ED08B3">
              <w:rPr>
                <w:b/>
                <w:sz w:val="20"/>
                <w:szCs w:val="20"/>
              </w:rPr>
              <w:t xml:space="preserve"> enseignées explicitement en classe</w:t>
            </w:r>
            <w:r w:rsidR="00BF2CE8" w:rsidRPr="00ED08B3">
              <w:rPr>
                <w:sz w:val="20"/>
                <w:szCs w:val="20"/>
              </w:rPr>
              <w:t xml:space="preserve"> pour assurer ma compréhension.</w:t>
            </w:r>
          </w:p>
        </w:tc>
        <w:tc>
          <w:tcPr>
            <w:tcW w:w="2523" w:type="dxa"/>
          </w:tcPr>
          <w:p w:rsidR="0029189C" w:rsidRPr="00ED08B3" w:rsidRDefault="0063294E" w:rsidP="00D76FB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="0029189C" w:rsidRPr="00ED08B3">
              <w:rPr>
                <w:sz w:val="20"/>
                <w:szCs w:val="20"/>
              </w:rPr>
              <w:t xml:space="preserve">peux questionner ma compréhension du texte et </w:t>
            </w:r>
            <w:r w:rsidR="00BF2CE8" w:rsidRPr="00ED08B3">
              <w:rPr>
                <w:b/>
                <w:sz w:val="20"/>
                <w:szCs w:val="20"/>
              </w:rPr>
              <w:t xml:space="preserve">choisir </w:t>
            </w:r>
            <w:r w:rsidR="00021BFF" w:rsidRPr="00ED08B3">
              <w:rPr>
                <w:b/>
                <w:sz w:val="20"/>
                <w:szCs w:val="20"/>
              </w:rPr>
              <w:t>indépendamment une variété de</w:t>
            </w:r>
            <w:r w:rsidR="0029189C" w:rsidRPr="00ED08B3">
              <w:rPr>
                <w:b/>
                <w:sz w:val="20"/>
                <w:szCs w:val="20"/>
              </w:rPr>
              <w:t xml:space="preserve"> stratégies</w:t>
            </w:r>
            <w:r w:rsidR="0029189C" w:rsidRPr="00ED08B3">
              <w:rPr>
                <w:sz w:val="20"/>
                <w:szCs w:val="20"/>
              </w:rPr>
              <w:t xml:space="preserve"> pour assurer ma compréhension</w:t>
            </w:r>
            <w:r w:rsidR="00BF2CE8" w:rsidRPr="00ED08B3">
              <w:rPr>
                <w:sz w:val="20"/>
                <w:szCs w:val="20"/>
              </w:rPr>
              <w:t>.</w:t>
            </w:r>
          </w:p>
        </w:tc>
      </w:tr>
      <w:tr w:rsidR="007A0F9F" w:rsidRPr="00020D6A" w:rsidTr="00021584">
        <w:tc>
          <w:tcPr>
            <w:tcW w:w="1658" w:type="dxa"/>
            <w:vMerge/>
          </w:tcPr>
          <w:p w:rsidR="007A0F9F" w:rsidRPr="00020D6A" w:rsidRDefault="007A0F9F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0F9F" w:rsidRPr="00021584" w:rsidRDefault="007A0F9F" w:rsidP="00872F93">
            <w:pPr>
              <w:jc w:val="center"/>
              <w:rPr>
                <w:b/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t>Entrées en lecture</w:t>
            </w:r>
          </w:p>
        </w:tc>
        <w:tc>
          <w:tcPr>
            <w:tcW w:w="2522" w:type="dxa"/>
          </w:tcPr>
          <w:p w:rsidR="00D76FBF" w:rsidRPr="00ED08B3" w:rsidRDefault="008F2A59" w:rsidP="00D76FBF">
            <w:pPr>
              <w:pStyle w:val="ListParagraph"/>
              <w:ind w:left="360"/>
              <w:rPr>
                <w:sz w:val="20"/>
                <w:szCs w:val="20"/>
              </w:rPr>
            </w:pPr>
            <w:r w:rsidRPr="00ED08B3">
              <w:rPr>
                <w:b/>
                <w:sz w:val="20"/>
                <w:szCs w:val="20"/>
              </w:rPr>
              <w:t>Avec de l’aide</w:t>
            </w:r>
            <w:r w:rsidRPr="00ED08B3">
              <w:rPr>
                <w:sz w:val="20"/>
                <w:szCs w:val="20"/>
              </w:rPr>
              <w:t xml:space="preserve"> je peux </w:t>
            </w:r>
            <w:r w:rsidR="00D76FBF" w:rsidRPr="00ED08B3">
              <w:rPr>
                <w:sz w:val="20"/>
                <w:szCs w:val="20"/>
              </w:rPr>
              <w:t xml:space="preserve">parfois </w:t>
            </w:r>
            <w:r w:rsidRPr="00ED08B3">
              <w:rPr>
                <w:sz w:val="20"/>
                <w:szCs w:val="20"/>
              </w:rPr>
              <w:t xml:space="preserve">trouver le sens des mots inconnus </w:t>
            </w:r>
            <w:r w:rsidR="00D76FBF" w:rsidRPr="00ED08B3">
              <w:rPr>
                <w:sz w:val="20"/>
                <w:szCs w:val="20"/>
              </w:rPr>
              <w:t>(s’appuie sur le contexte, relit, utilise les outils, déchiffre les mots phonétiquement, fait des inférences).</w:t>
            </w:r>
          </w:p>
          <w:p w:rsidR="00D76FBF" w:rsidRPr="00ED08B3" w:rsidRDefault="00D76FBF" w:rsidP="00D76FB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61EFA" w:rsidRPr="00ED08B3" w:rsidRDefault="00061EFA" w:rsidP="00D76FB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61EFA" w:rsidRPr="00ED08B3" w:rsidRDefault="00061EFA" w:rsidP="00D76FB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B70F6" w:rsidRPr="00ED08B3" w:rsidRDefault="00061EFA" w:rsidP="008F2A5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>Je peux réagir à la lecture en réponse à un questionnement de la part de l’enseignant.</w:t>
            </w:r>
          </w:p>
        </w:tc>
        <w:tc>
          <w:tcPr>
            <w:tcW w:w="2523" w:type="dxa"/>
          </w:tcPr>
          <w:p w:rsidR="00D76FBF" w:rsidRPr="00ED08B3" w:rsidRDefault="008F2A59" w:rsidP="008F2A5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J’utilise </w:t>
            </w:r>
            <w:r w:rsidRPr="00ED08B3">
              <w:rPr>
                <w:b/>
                <w:sz w:val="20"/>
                <w:szCs w:val="20"/>
              </w:rPr>
              <w:t>quelques stratégies</w:t>
            </w:r>
            <w:r w:rsidRPr="00ED08B3">
              <w:rPr>
                <w:sz w:val="20"/>
                <w:szCs w:val="20"/>
              </w:rPr>
              <w:t xml:space="preserve"> pour trouver le sens des mots inconnus </w:t>
            </w:r>
            <w:r w:rsidR="00D76FBF" w:rsidRPr="00ED08B3">
              <w:rPr>
                <w:sz w:val="20"/>
                <w:szCs w:val="20"/>
              </w:rPr>
              <w:t>(s’appuie sur le contexte, relit, utilise les outils, déchiffre les mots phonétiquement, fait des inférences)</w:t>
            </w:r>
          </w:p>
          <w:p w:rsidR="00061EFA" w:rsidRPr="00ED08B3" w:rsidRDefault="00061EFA" w:rsidP="00061EF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61EFA" w:rsidRPr="00ED08B3" w:rsidRDefault="00061EFA" w:rsidP="00061EF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B70F6" w:rsidRPr="00ED08B3" w:rsidRDefault="00061EFA" w:rsidP="00061EF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J’utilise un nombre de </w:t>
            </w:r>
            <w:r w:rsidRPr="00ED08B3">
              <w:rPr>
                <w:b/>
                <w:sz w:val="20"/>
                <w:szCs w:val="20"/>
              </w:rPr>
              <w:t>stratégies limitées</w:t>
            </w:r>
            <w:r w:rsidRPr="00ED08B3">
              <w:rPr>
                <w:sz w:val="20"/>
                <w:szCs w:val="20"/>
              </w:rPr>
              <w:t xml:space="preserve"> pour réagir à la lecture stratégies (p. ex. utiliser les connaissances antérieures, faisant des liens, parlant du sujet et des personnages).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0F9F" w:rsidRPr="00ED08B3" w:rsidRDefault="00D76FBF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Pr="00ED08B3">
              <w:rPr>
                <w:b/>
                <w:sz w:val="20"/>
                <w:szCs w:val="20"/>
              </w:rPr>
              <w:t xml:space="preserve">peux utiliser plusieurs </w:t>
            </w:r>
            <w:r w:rsidR="008F2A59" w:rsidRPr="00ED08B3">
              <w:rPr>
                <w:b/>
                <w:sz w:val="20"/>
                <w:szCs w:val="20"/>
              </w:rPr>
              <w:t>stratégies</w:t>
            </w:r>
            <w:r w:rsidR="008F2A59" w:rsidRPr="00ED08B3">
              <w:rPr>
                <w:sz w:val="20"/>
                <w:szCs w:val="20"/>
              </w:rPr>
              <w:t xml:space="preserve"> enseigné</w:t>
            </w:r>
            <w:r w:rsidRPr="00ED08B3">
              <w:rPr>
                <w:sz w:val="20"/>
                <w:szCs w:val="20"/>
              </w:rPr>
              <w:t>es</w:t>
            </w:r>
            <w:r w:rsidR="008F2A59" w:rsidRPr="00ED08B3">
              <w:rPr>
                <w:sz w:val="20"/>
                <w:szCs w:val="20"/>
              </w:rPr>
              <w:t xml:space="preserve"> en classe pour trouver le sens des mots inconnus (s’appuie sur le contexte, relit, utilise les outils</w:t>
            </w:r>
            <w:r w:rsidRPr="00ED08B3">
              <w:rPr>
                <w:sz w:val="20"/>
                <w:szCs w:val="20"/>
              </w:rPr>
              <w:t>, déchiffre les mots phonétiquement, fait des inférences</w:t>
            </w:r>
            <w:r w:rsidR="008F2A59" w:rsidRPr="00ED08B3">
              <w:rPr>
                <w:sz w:val="20"/>
                <w:szCs w:val="20"/>
              </w:rPr>
              <w:t>)</w:t>
            </w:r>
            <w:r w:rsidRPr="00ED08B3">
              <w:rPr>
                <w:sz w:val="20"/>
                <w:szCs w:val="20"/>
              </w:rPr>
              <w:t>.</w:t>
            </w:r>
          </w:p>
          <w:p w:rsidR="00D76FBF" w:rsidRPr="00ED08B3" w:rsidRDefault="00D76FBF" w:rsidP="00D76FB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B70F6" w:rsidRPr="00ED08B3" w:rsidRDefault="009B70F6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>Je peux réagir à la lecture après avoir été ens</w:t>
            </w:r>
            <w:r w:rsidR="00061EFA" w:rsidRPr="00ED08B3">
              <w:rPr>
                <w:sz w:val="20"/>
                <w:szCs w:val="20"/>
              </w:rPr>
              <w:t xml:space="preserve">eigné </w:t>
            </w:r>
            <w:r w:rsidRPr="00ED08B3">
              <w:rPr>
                <w:sz w:val="20"/>
                <w:szCs w:val="20"/>
              </w:rPr>
              <w:t>diverses stratégies (</w:t>
            </w:r>
            <w:r w:rsidR="00061EFA" w:rsidRPr="00ED08B3">
              <w:rPr>
                <w:sz w:val="20"/>
                <w:szCs w:val="20"/>
              </w:rPr>
              <w:t xml:space="preserve">p. ex. </w:t>
            </w:r>
            <w:r w:rsidRPr="00ED08B3">
              <w:rPr>
                <w:sz w:val="20"/>
                <w:szCs w:val="20"/>
              </w:rPr>
              <w:t>utiliser les connaissances antérieures, faisant des liens, parlant du sujet et des personnages)</w:t>
            </w:r>
            <w:r w:rsidR="00061EFA" w:rsidRPr="00ED08B3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D76FBF" w:rsidRPr="00ED08B3" w:rsidRDefault="0029189C" w:rsidP="00D76FBF">
            <w:pPr>
              <w:pStyle w:val="ListParagraph"/>
              <w:ind w:left="360"/>
              <w:rPr>
                <w:sz w:val="20"/>
                <w:szCs w:val="20"/>
              </w:rPr>
            </w:pPr>
            <w:r w:rsidRPr="00ED08B3">
              <w:rPr>
                <w:b/>
                <w:sz w:val="20"/>
                <w:szCs w:val="20"/>
              </w:rPr>
              <w:t>J’app</w:t>
            </w:r>
            <w:r w:rsidR="00ED08B3" w:rsidRPr="00ED08B3">
              <w:rPr>
                <w:b/>
                <w:sz w:val="20"/>
                <w:szCs w:val="20"/>
              </w:rPr>
              <w:t>lique mes stratégies de lecture</w:t>
            </w:r>
            <w:r w:rsidRPr="00ED08B3">
              <w:rPr>
                <w:sz w:val="20"/>
                <w:szCs w:val="20"/>
              </w:rPr>
              <w:t xml:space="preserve"> quand j’ai de la difficulté </w:t>
            </w:r>
            <w:r w:rsidR="00D76FBF" w:rsidRPr="00ED08B3">
              <w:rPr>
                <w:sz w:val="20"/>
                <w:szCs w:val="20"/>
              </w:rPr>
              <w:t>avec des mots inconnus</w:t>
            </w:r>
            <w:r w:rsidR="008F2A59" w:rsidRPr="00ED08B3">
              <w:rPr>
                <w:sz w:val="20"/>
                <w:szCs w:val="20"/>
              </w:rPr>
              <w:t xml:space="preserve"> </w:t>
            </w:r>
            <w:r w:rsidR="00D76FBF" w:rsidRPr="00ED08B3">
              <w:rPr>
                <w:sz w:val="20"/>
                <w:szCs w:val="20"/>
              </w:rPr>
              <w:t>(s’appuie sur le contexte, relit, utilise les outils, déchiffre les mots phonétiquement, fait des inférences).</w:t>
            </w:r>
          </w:p>
          <w:p w:rsidR="00D76FBF" w:rsidRPr="00ED08B3" w:rsidRDefault="00D76FBF" w:rsidP="00D76FBF">
            <w:pPr>
              <w:rPr>
                <w:sz w:val="20"/>
                <w:szCs w:val="20"/>
              </w:rPr>
            </w:pPr>
          </w:p>
          <w:p w:rsidR="00D76FBF" w:rsidRPr="00ED08B3" w:rsidRDefault="00D76FBF" w:rsidP="00D76FBF">
            <w:pPr>
              <w:rPr>
                <w:sz w:val="20"/>
                <w:szCs w:val="20"/>
              </w:rPr>
            </w:pPr>
          </w:p>
          <w:p w:rsidR="009B70F6" w:rsidRPr="00ED08B3" w:rsidRDefault="009B70F6" w:rsidP="008F2A5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réagir et interpréter la lecture </w:t>
            </w:r>
            <w:r w:rsidR="00061EFA" w:rsidRPr="00ED08B3">
              <w:rPr>
                <w:sz w:val="20"/>
                <w:szCs w:val="20"/>
              </w:rPr>
              <w:t>en détail, avec des exemples précis.</w:t>
            </w:r>
          </w:p>
        </w:tc>
      </w:tr>
      <w:tr w:rsidR="007A0F9F" w:rsidRPr="00020D6A" w:rsidTr="00021584">
        <w:tc>
          <w:tcPr>
            <w:tcW w:w="1658" w:type="dxa"/>
            <w:vMerge/>
          </w:tcPr>
          <w:p w:rsidR="007A0F9F" w:rsidRPr="00020D6A" w:rsidRDefault="007A0F9F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0F9F" w:rsidRPr="00021584" w:rsidRDefault="007A0F9F" w:rsidP="00872F93">
            <w:pPr>
              <w:jc w:val="center"/>
              <w:rPr>
                <w:b/>
                <w:sz w:val="18"/>
                <w:szCs w:val="18"/>
              </w:rPr>
            </w:pPr>
            <w:r w:rsidRPr="00021584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7A0F9F" w:rsidRPr="00020D6A" w:rsidRDefault="00061EFA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la mise en page du texte et </w:t>
            </w:r>
            <w:r w:rsidRPr="00061EFA">
              <w:rPr>
                <w:b/>
                <w:sz w:val="18"/>
                <w:szCs w:val="18"/>
              </w:rPr>
              <w:t>quelques éléments de la structure</w:t>
            </w:r>
            <w:r>
              <w:rPr>
                <w:sz w:val="18"/>
                <w:szCs w:val="18"/>
              </w:rPr>
              <w:t xml:space="preserve">  pour me permettre de comprendre, </w:t>
            </w:r>
            <w:r w:rsidRPr="00061EFA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23" w:type="dxa"/>
          </w:tcPr>
          <w:p w:rsidR="007A0F9F" w:rsidRPr="00020D6A" w:rsidRDefault="00061EFA" w:rsidP="00061EF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la mise en page du texte et </w:t>
            </w:r>
            <w:r w:rsidRPr="00061EFA">
              <w:rPr>
                <w:b/>
                <w:sz w:val="18"/>
                <w:szCs w:val="18"/>
              </w:rPr>
              <w:t>quelques éléments de la structure</w:t>
            </w:r>
            <w:r>
              <w:rPr>
                <w:sz w:val="18"/>
                <w:szCs w:val="18"/>
              </w:rPr>
              <w:t xml:space="preserve">  pour me permettre de comprendre.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0F9F" w:rsidRPr="00020D6A" w:rsidRDefault="00061EFA" w:rsidP="00020D6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61EFA">
              <w:rPr>
                <w:b/>
                <w:sz w:val="18"/>
                <w:szCs w:val="18"/>
              </w:rPr>
              <w:t>J’utilise la structure du texte et la mise en page</w:t>
            </w:r>
            <w:r>
              <w:rPr>
                <w:sz w:val="18"/>
                <w:szCs w:val="18"/>
              </w:rPr>
              <w:t xml:space="preserve"> pour me permettre de comprendre.</w:t>
            </w:r>
          </w:p>
        </w:tc>
        <w:tc>
          <w:tcPr>
            <w:tcW w:w="2523" w:type="dxa"/>
          </w:tcPr>
          <w:p w:rsidR="007A0F9F" w:rsidRPr="00020D6A" w:rsidRDefault="00061EFA" w:rsidP="00061EF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061EFA">
              <w:rPr>
                <w:b/>
                <w:sz w:val="18"/>
                <w:szCs w:val="18"/>
              </w:rPr>
              <w:t>peux expliquer comment</w:t>
            </w:r>
            <w:r>
              <w:rPr>
                <w:sz w:val="18"/>
                <w:szCs w:val="18"/>
              </w:rPr>
              <w:t xml:space="preserve"> la structure du texte et la mise en page me permettent de comprendre un texte.</w:t>
            </w:r>
          </w:p>
        </w:tc>
      </w:tr>
      <w:tr w:rsidR="00181AD0" w:rsidRPr="00020D6A" w:rsidTr="00AE745B">
        <w:tc>
          <w:tcPr>
            <w:tcW w:w="3085" w:type="dxa"/>
            <w:gridSpan w:val="2"/>
            <w:vAlign w:val="center"/>
          </w:tcPr>
          <w:p w:rsidR="00181AD0" w:rsidRDefault="00181AD0">
            <w:pPr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Niveau de lecture</w:t>
            </w:r>
          </w:p>
        </w:tc>
        <w:tc>
          <w:tcPr>
            <w:tcW w:w="2522" w:type="dxa"/>
          </w:tcPr>
          <w:p w:rsidR="00181AD0" w:rsidRDefault="00181AD0" w:rsidP="004E3A6D">
            <w:pPr>
              <w:pStyle w:val="ListParagraph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vise à lire des textes au niveau approprié </w:t>
            </w:r>
            <w:r w:rsidR="004E3A6D">
              <w:rPr>
                <w:sz w:val="18"/>
                <w:szCs w:val="18"/>
              </w:rPr>
              <w:t>couramment.</w:t>
            </w:r>
          </w:p>
        </w:tc>
        <w:tc>
          <w:tcPr>
            <w:tcW w:w="2523" w:type="dxa"/>
          </w:tcPr>
          <w:p w:rsidR="00181AD0" w:rsidRDefault="00181AD0" w:rsidP="004E3A6D">
            <w:pPr>
              <w:pStyle w:val="ListParagraph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lire certains textes au niveau appropri</w:t>
            </w:r>
            <w:r w:rsidR="004E3A6D">
              <w:rPr>
                <w:sz w:val="18"/>
                <w:szCs w:val="18"/>
              </w:rPr>
              <w:t>é avec une fluidité croissante.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81AD0" w:rsidRDefault="00181AD0" w:rsidP="004E3A6D">
            <w:pPr>
              <w:pStyle w:val="ListParagraph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lire couramment des textes au niveau approprié</w:t>
            </w:r>
            <w:r w:rsidR="00BD7E03"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181AD0" w:rsidRDefault="00181AD0" w:rsidP="00181AD0">
            <w:pPr>
              <w:pStyle w:val="ListParagraph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lire couramment et avec expression n’importe quel texte que je choisis.</w:t>
            </w:r>
          </w:p>
        </w:tc>
      </w:tr>
      <w:tr w:rsidR="007A0F9F" w:rsidRPr="00020D6A" w:rsidTr="00E76CB8">
        <w:trPr>
          <w:trHeight w:val="800"/>
        </w:trPr>
        <w:tc>
          <w:tcPr>
            <w:tcW w:w="13176" w:type="dxa"/>
            <w:gridSpan w:val="6"/>
          </w:tcPr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lastRenderedPageBreak/>
              <w:t>Commentaires</w:t>
            </w:r>
          </w:p>
          <w:p w:rsidR="007A0F9F" w:rsidRPr="00020D6A" w:rsidRDefault="007A0F9F" w:rsidP="00020D6A">
            <w:pPr>
              <w:rPr>
                <w:sz w:val="18"/>
                <w:szCs w:val="18"/>
              </w:rPr>
            </w:pPr>
          </w:p>
        </w:tc>
      </w:tr>
      <w:tr w:rsidR="0025687F" w:rsidRPr="00020D6A" w:rsidTr="00021584">
        <w:tc>
          <w:tcPr>
            <w:tcW w:w="3085" w:type="dxa"/>
            <w:gridSpan w:val="2"/>
          </w:tcPr>
          <w:p w:rsidR="00061EFA" w:rsidRDefault="006379EB" w:rsidP="002568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6CÉ.6</w:t>
            </w:r>
            <w:r w:rsidR="0025687F" w:rsidRPr="00021584">
              <w:rPr>
                <w:b/>
                <w:sz w:val="24"/>
                <w:szCs w:val="24"/>
              </w:rPr>
              <w:t xml:space="preserve"> </w:t>
            </w:r>
          </w:p>
          <w:p w:rsidR="0025687F" w:rsidRPr="00021584" w:rsidRDefault="0025687F" w:rsidP="0025687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t>Je peux utiliser des moyens pour choisir des textes :</w:t>
            </w:r>
          </w:p>
          <w:p w:rsidR="0025687F" w:rsidRPr="006379EB" w:rsidRDefault="006379EB" w:rsidP="006379EB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25687F" w:rsidRPr="006379EB">
              <w:rPr>
                <w:b/>
                <w:sz w:val="24"/>
                <w:szCs w:val="24"/>
              </w:rPr>
              <w:t>a table de matière</w:t>
            </w:r>
            <w:r>
              <w:rPr>
                <w:b/>
                <w:sz w:val="24"/>
                <w:szCs w:val="24"/>
              </w:rPr>
              <w:t>;</w:t>
            </w:r>
          </w:p>
          <w:p w:rsidR="0025687F" w:rsidRPr="00021584" w:rsidRDefault="006379EB" w:rsidP="0025687F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25687F" w:rsidRPr="00021584">
              <w:rPr>
                <w:b/>
                <w:sz w:val="24"/>
                <w:szCs w:val="24"/>
              </w:rPr>
              <w:t>’index</w:t>
            </w:r>
            <w:r>
              <w:rPr>
                <w:b/>
                <w:sz w:val="24"/>
                <w:szCs w:val="24"/>
              </w:rPr>
              <w:t>;</w:t>
            </w:r>
          </w:p>
          <w:p w:rsidR="0025687F" w:rsidRPr="00021584" w:rsidRDefault="006379EB" w:rsidP="0025687F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25687F" w:rsidRPr="00021584">
              <w:rPr>
                <w:b/>
                <w:sz w:val="24"/>
                <w:szCs w:val="24"/>
              </w:rPr>
              <w:t>es titres de chapitre</w:t>
            </w:r>
            <w:r>
              <w:rPr>
                <w:b/>
                <w:sz w:val="24"/>
                <w:szCs w:val="24"/>
              </w:rPr>
              <w:t>;</w:t>
            </w:r>
          </w:p>
          <w:p w:rsidR="0025687F" w:rsidRPr="00021584" w:rsidRDefault="006379EB" w:rsidP="0025687F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25687F" w:rsidRPr="00021584">
              <w:rPr>
                <w:b/>
                <w:sz w:val="24"/>
                <w:szCs w:val="24"/>
              </w:rPr>
              <w:t>a 4e de couverture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25687F" w:rsidRPr="00020D6A" w:rsidRDefault="006379EB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quelques parties du texte avant de faire un choix, </w:t>
            </w:r>
            <w:r w:rsidRPr="006379EB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23" w:type="dxa"/>
          </w:tcPr>
          <w:p w:rsidR="0025687F" w:rsidRPr="00020D6A" w:rsidRDefault="006379EB" w:rsidP="006379E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379EB">
              <w:rPr>
                <w:b/>
                <w:sz w:val="18"/>
                <w:szCs w:val="18"/>
              </w:rPr>
              <w:t>quelques parties</w:t>
            </w:r>
            <w:r>
              <w:rPr>
                <w:sz w:val="18"/>
                <w:szCs w:val="18"/>
              </w:rPr>
              <w:t xml:space="preserve"> du texte avant de faire un choix.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5687F" w:rsidRPr="00020D6A" w:rsidRDefault="006379EB" w:rsidP="006379E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</w:t>
            </w:r>
            <w:r w:rsidR="00C90F58">
              <w:rPr>
                <w:sz w:val="18"/>
                <w:szCs w:val="18"/>
              </w:rPr>
              <w:t xml:space="preserve"> </w:t>
            </w:r>
            <w:r w:rsidRPr="006379EB">
              <w:rPr>
                <w:b/>
                <w:sz w:val="18"/>
                <w:szCs w:val="18"/>
              </w:rPr>
              <w:t>plusieurs</w:t>
            </w:r>
            <w:r w:rsidR="00C90F58">
              <w:rPr>
                <w:sz w:val="18"/>
                <w:szCs w:val="18"/>
              </w:rPr>
              <w:t xml:space="preserve"> parties du texte avant de faire un choix.</w:t>
            </w:r>
          </w:p>
        </w:tc>
        <w:tc>
          <w:tcPr>
            <w:tcW w:w="2523" w:type="dxa"/>
          </w:tcPr>
          <w:p w:rsidR="0025687F" w:rsidRPr="00020D6A" w:rsidRDefault="00E76CB8" w:rsidP="006379E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="006379EB" w:rsidRPr="006379EB">
              <w:rPr>
                <w:b/>
                <w:sz w:val="18"/>
                <w:szCs w:val="18"/>
              </w:rPr>
              <w:t>peux expliquer comment</w:t>
            </w:r>
            <w:r w:rsidR="006379E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toutes les </w:t>
            </w:r>
            <w:r w:rsidRPr="00E76CB8">
              <w:rPr>
                <w:sz w:val="18"/>
                <w:szCs w:val="18"/>
              </w:rPr>
              <w:t xml:space="preserve">parties </w:t>
            </w:r>
            <w:r w:rsidR="006379EB">
              <w:rPr>
                <w:sz w:val="18"/>
                <w:szCs w:val="18"/>
              </w:rPr>
              <w:t xml:space="preserve">d’un texte m’aident à faire </w:t>
            </w:r>
            <w:r w:rsidRPr="00E76CB8">
              <w:rPr>
                <w:sz w:val="18"/>
                <w:szCs w:val="18"/>
              </w:rPr>
              <w:t>un choix</w:t>
            </w:r>
            <w:r>
              <w:rPr>
                <w:sz w:val="18"/>
                <w:szCs w:val="18"/>
              </w:rPr>
              <w:t>.</w:t>
            </w:r>
          </w:p>
        </w:tc>
      </w:tr>
      <w:tr w:rsidR="007A0F9F" w:rsidRPr="00020D6A" w:rsidTr="00061EFA">
        <w:tc>
          <w:tcPr>
            <w:tcW w:w="3085" w:type="dxa"/>
            <w:gridSpan w:val="2"/>
          </w:tcPr>
          <w:p w:rsidR="00061EFA" w:rsidRDefault="00061EFA" w:rsidP="002568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6CÉ.8</w:t>
            </w:r>
            <w:r w:rsidR="0025687F" w:rsidRPr="00021584">
              <w:rPr>
                <w:b/>
                <w:sz w:val="24"/>
                <w:szCs w:val="24"/>
              </w:rPr>
              <w:t xml:space="preserve">  </w:t>
            </w:r>
          </w:p>
          <w:p w:rsidR="00A93C08" w:rsidRPr="00021584" w:rsidRDefault="0025687F" w:rsidP="0025687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t>Je choisis et j’utilise des moyens d’organiser mes notes.</w:t>
            </w:r>
          </w:p>
          <w:p w:rsidR="00E76CB8" w:rsidRPr="00021584" w:rsidRDefault="00E76CB8" w:rsidP="0025687F">
            <w:pPr>
              <w:rPr>
                <w:b/>
                <w:sz w:val="24"/>
                <w:szCs w:val="24"/>
              </w:rPr>
            </w:pPr>
          </w:p>
        </w:tc>
        <w:tc>
          <w:tcPr>
            <w:tcW w:w="2522" w:type="dxa"/>
          </w:tcPr>
          <w:p w:rsidR="007A0F9F" w:rsidRPr="00020D6A" w:rsidRDefault="006379EB" w:rsidP="00E76CB8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besoin d’aide pour </w:t>
            </w:r>
            <w:r w:rsidR="00E76CB8">
              <w:rPr>
                <w:sz w:val="18"/>
                <w:szCs w:val="18"/>
              </w:rPr>
              <w:t xml:space="preserve"> utiliser un schéma (</w:t>
            </w:r>
            <w:r w:rsidR="00ED08B3">
              <w:rPr>
                <w:sz w:val="18"/>
                <w:szCs w:val="18"/>
              </w:rPr>
              <w:t xml:space="preserve">tel que </w:t>
            </w:r>
            <w:r w:rsidR="00E76CB8" w:rsidRPr="00E76CB8">
              <w:rPr>
                <w:sz w:val="18"/>
                <w:szCs w:val="18"/>
              </w:rPr>
              <w:t>SVA, de Venn, diagramme en arbre) pour organiser mes notes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7A0F9F" w:rsidRPr="00020D6A" w:rsidRDefault="00E76CB8" w:rsidP="006379E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temps en temps</w:t>
            </w:r>
            <w:r w:rsidR="006379EB">
              <w:rPr>
                <w:sz w:val="18"/>
                <w:szCs w:val="18"/>
              </w:rPr>
              <w:t>, j’utilise</w:t>
            </w:r>
            <w:r>
              <w:rPr>
                <w:sz w:val="18"/>
                <w:szCs w:val="18"/>
              </w:rPr>
              <w:t xml:space="preserve"> un schéma (</w:t>
            </w:r>
            <w:r w:rsidR="00ED08B3">
              <w:rPr>
                <w:sz w:val="18"/>
                <w:szCs w:val="18"/>
              </w:rPr>
              <w:t xml:space="preserve">tel que </w:t>
            </w:r>
            <w:r w:rsidRPr="00E76CB8">
              <w:rPr>
                <w:sz w:val="18"/>
                <w:szCs w:val="18"/>
              </w:rPr>
              <w:t>SVA, de Venn, diagramme en arbre) pour organiser mes notes</w:t>
            </w:r>
            <w:r w:rsidR="006379EB"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0F9F" w:rsidRPr="00020D6A" w:rsidRDefault="006379EB" w:rsidP="00020D6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379EB">
              <w:rPr>
                <w:b/>
                <w:sz w:val="18"/>
                <w:szCs w:val="18"/>
              </w:rPr>
              <w:t>J’utilise</w:t>
            </w:r>
            <w:r w:rsidR="00E76CB8" w:rsidRPr="006379EB">
              <w:rPr>
                <w:b/>
                <w:sz w:val="18"/>
                <w:szCs w:val="18"/>
              </w:rPr>
              <w:t xml:space="preserve"> un schéma</w:t>
            </w:r>
            <w:r w:rsidR="00E76CB8">
              <w:rPr>
                <w:sz w:val="18"/>
                <w:szCs w:val="18"/>
              </w:rPr>
              <w:t xml:space="preserve"> (</w:t>
            </w:r>
            <w:r w:rsidR="00ED08B3">
              <w:rPr>
                <w:sz w:val="18"/>
                <w:szCs w:val="18"/>
              </w:rPr>
              <w:t xml:space="preserve">tel que </w:t>
            </w:r>
            <w:r w:rsidR="00E76CB8">
              <w:rPr>
                <w:sz w:val="18"/>
                <w:szCs w:val="18"/>
              </w:rPr>
              <w:t>SVA, de Venn, diagramme en arbre) pour organiser mes notes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7A0F9F" w:rsidRPr="00020D6A" w:rsidRDefault="006379EB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6379EB">
              <w:rPr>
                <w:b/>
                <w:sz w:val="18"/>
                <w:szCs w:val="18"/>
              </w:rPr>
              <w:t>choisis et j’utilise</w:t>
            </w:r>
            <w:r w:rsidR="00E76CB8">
              <w:rPr>
                <w:sz w:val="18"/>
                <w:szCs w:val="18"/>
              </w:rPr>
              <w:t xml:space="preserve"> le schéma approprié (</w:t>
            </w:r>
            <w:r w:rsidR="00ED08B3">
              <w:rPr>
                <w:sz w:val="18"/>
                <w:szCs w:val="18"/>
              </w:rPr>
              <w:t xml:space="preserve">tel que </w:t>
            </w:r>
            <w:r w:rsidR="00E76CB8">
              <w:rPr>
                <w:sz w:val="18"/>
                <w:szCs w:val="18"/>
              </w:rPr>
              <w:t>SVA, de Venn, diagramme en arbre) pour organiser mes notes</w:t>
            </w:r>
            <w:r>
              <w:rPr>
                <w:sz w:val="18"/>
                <w:szCs w:val="18"/>
              </w:rPr>
              <w:t>.</w:t>
            </w:r>
          </w:p>
        </w:tc>
      </w:tr>
      <w:tr w:rsidR="00A532AA" w:rsidRPr="00020D6A" w:rsidTr="00061EFA">
        <w:tc>
          <w:tcPr>
            <w:tcW w:w="3085" w:type="dxa"/>
            <w:gridSpan w:val="2"/>
          </w:tcPr>
          <w:p w:rsidR="00A532AA" w:rsidRDefault="00A532AA" w:rsidP="0025687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t>6CÉ.4 Je peux discuter des techniques utilisées dans les médias pour communiquer un message.</w:t>
            </w:r>
          </w:p>
          <w:p w:rsidR="003D40F4" w:rsidRDefault="003D40F4" w:rsidP="0025687F">
            <w:pPr>
              <w:rPr>
                <w:b/>
                <w:sz w:val="24"/>
                <w:szCs w:val="24"/>
              </w:rPr>
            </w:pPr>
          </w:p>
          <w:p w:rsidR="003D40F4" w:rsidRDefault="003D40F4" w:rsidP="0025687F">
            <w:pPr>
              <w:rPr>
                <w:b/>
                <w:sz w:val="24"/>
                <w:szCs w:val="24"/>
              </w:rPr>
            </w:pPr>
          </w:p>
          <w:p w:rsidR="003D40F4" w:rsidRPr="00021584" w:rsidRDefault="003D40F4" w:rsidP="0025687F">
            <w:pPr>
              <w:rPr>
                <w:b/>
                <w:sz w:val="24"/>
                <w:szCs w:val="24"/>
              </w:rPr>
            </w:pPr>
          </w:p>
        </w:tc>
        <w:tc>
          <w:tcPr>
            <w:tcW w:w="2522" w:type="dxa"/>
          </w:tcPr>
          <w:p w:rsidR="00A532AA" w:rsidRDefault="0093297F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Avec de l’aide je peux reconnaitre </w:t>
            </w:r>
            <w:r w:rsidR="00EE5660">
              <w:rPr>
                <w:sz w:val="18"/>
                <w:szCs w:val="18"/>
              </w:rPr>
              <w:t>quelques</w:t>
            </w:r>
            <w:r>
              <w:rPr>
                <w:sz w:val="18"/>
                <w:szCs w:val="18"/>
              </w:rPr>
              <w:t xml:space="preserve"> </w:t>
            </w:r>
            <w:r w:rsidR="00EE5660">
              <w:rPr>
                <w:sz w:val="18"/>
                <w:szCs w:val="18"/>
              </w:rPr>
              <w:t>techniques</w:t>
            </w:r>
            <w:r>
              <w:rPr>
                <w:sz w:val="18"/>
                <w:szCs w:val="18"/>
              </w:rPr>
              <w:t xml:space="preserve"> utilisé</w:t>
            </w:r>
            <w:r w:rsidR="00EE5660">
              <w:rPr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 xml:space="preserve"> par les médias pour communiquer un message</w:t>
            </w:r>
            <w:r w:rsidR="00EE5660">
              <w:rPr>
                <w:sz w:val="18"/>
                <w:szCs w:val="18"/>
              </w:rPr>
              <w:t>.</w:t>
            </w:r>
          </w:p>
          <w:p w:rsidR="00EE5660" w:rsidRPr="00EE5660" w:rsidRDefault="00EE5660" w:rsidP="00EE5660">
            <w:pPr>
              <w:rPr>
                <w:sz w:val="18"/>
                <w:szCs w:val="18"/>
              </w:rPr>
            </w:pPr>
          </w:p>
          <w:p w:rsidR="0093297F" w:rsidRPr="00020D6A" w:rsidRDefault="0093297F" w:rsidP="00EE5660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A532AA" w:rsidRDefault="0093297F" w:rsidP="00020D6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reconnais quelques stratégies utilisé</w:t>
            </w:r>
            <w:r w:rsidR="00EE5660">
              <w:rPr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 xml:space="preserve"> par les médias pour communiquer un message</w:t>
            </w:r>
            <w:r w:rsidR="00EE5660">
              <w:rPr>
                <w:sz w:val="18"/>
                <w:szCs w:val="18"/>
              </w:rPr>
              <w:t>.</w:t>
            </w:r>
          </w:p>
          <w:p w:rsidR="00EE5660" w:rsidRDefault="00EE5660" w:rsidP="00EE56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EE5660" w:rsidRDefault="00EE5660" w:rsidP="00EE56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3297F" w:rsidRPr="009457CE" w:rsidRDefault="0093297F" w:rsidP="009457CE">
            <w:pPr>
              <w:rPr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93297F" w:rsidRPr="009457CE" w:rsidRDefault="0093297F" w:rsidP="009457C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reconnais les stratégies utilisé</w:t>
            </w:r>
            <w:r w:rsidR="00EE5660">
              <w:rPr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 xml:space="preserve"> par les médias pour communiquer un message</w:t>
            </w:r>
            <w:r w:rsidR="009457CE">
              <w:rPr>
                <w:sz w:val="18"/>
                <w:szCs w:val="18"/>
              </w:rPr>
              <w:t>, et j</w:t>
            </w:r>
            <w:r w:rsidRPr="009457CE">
              <w:rPr>
                <w:sz w:val="18"/>
                <w:szCs w:val="18"/>
              </w:rPr>
              <w:t>e peux déterminer si les technique</w:t>
            </w:r>
            <w:r w:rsidR="00EE5660" w:rsidRPr="009457CE">
              <w:rPr>
                <w:sz w:val="18"/>
                <w:szCs w:val="18"/>
              </w:rPr>
              <w:t>s</w:t>
            </w:r>
            <w:r w:rsidRPr="009457CE">
              <w:rPr>
                <w:sz w:val="18"/>
                <w:szCs w:val="18"/>
              </w:rPr>
              <w:t xml:space="preserve"> </w:t>
            </w:r>
            <w:r w:rsidR="00EE5660" w:rsidRPr="009457CE">
              <w:rPr>
                <w:sz w:val="18"/>
                <w:szCs w:val="18"/>
              </w:rPr>
              <w:t xml:space="preserve">utilisées dans un texte médiatique </w:t>
            </w:r>
            <w:r w:rsidRPr="009457CE">
              <w:rPr>
                <w:sz w:val="18"/>
                <w:szCs w:val="18"/>
              </w:rPr>
              <w:t>aident ou nuisent à la compréhension du message</w:t>
            </w:r>
            <w:r w:rsidR="00EE5660" w:rsidRPr="009457CE"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93297F" w:rsidRPr="009457CE" w:rsidRDefault="0093297F" w:rsidP="009457C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="00EE5660">
              <w:rPr>
                <w:sz w:val="18"/>
                <w:szCs w:val="18"/>
              </w:rPr>
              <w:t>peux expliquer</w:t>
            </w:r>
            <w:r>
              <w:rPr>
                <w:sz w:val="18"/>
                <w:szCs w:val="18"/>
              </w:rPr>
              <w:t xml:space="preserve"> pourquoi les médias utilisent les stratégies pour communiquer un messa</w:t>
            </w:r>
            <w:r w:rsidR="009457CE">
              <w:rPr>
                <w:sz w:val="18"/>
                <w:szCs w:val="18"/>
              </w:rPr>
              <w:t xml:space="preserve">ge, et </w:t>
            </w:r>
            <w:r w:rsidR="00EE5660" w:rsidRPr="009457CE">
              <w:rPr>
                <w:sz w:val="18"/>
                <w:szCs w:val="18"/>
              </w:rPr>
              <w:t xml:space="preserve">comment </w:t>
            </w:r>
            <w:r w:rsidRPr="009457CE">
              <w:rPr>
                <w:sz w:val="18"/>
                <w:szCs w:val="18"/>
              </w:rPr>
              <w:t>certain</w:t>
            </w:r>
            <w:r w:rsidR="00EE5660" w:rsidRPr="009457CE">
              <w:rPr>
                <w:sz w:val="18"/>
                <w:szCs w:val="18"/>
              </w:rPr>
              <w:t>e</w:t>
            </w:r>
            <w:r w:rsidRPr="009457CE">
              <w:rPr>
                <w:sz w:val="18"/>
                <w:szCs w:val="18"/>
              </w:rPr>
              <w:t>s techniques</w:t>
            </w:r>
            <w:r w:rsidR="00EE5660" w:rsidRPr="009457CE">
              <w:rPr>
                <w:sz w:val="18"/>
                <w:szCs w:val="18"/>
              </w:rPr>
              <w:t xml:space="preserve"> utilisées dans un texte médiatique</w:t>
            </w:r>
            <w:r w:rsidRPr="009457CE">
              <w:rPr>
                <w:sz w:val="18"/>
                <w:szCs w:val="18"/>
              </w:rPr>
              <w:t xml:space="preserve"> aident ou nuisent à la compréhension du message.</w:t>
            </w:r>
          </w:p>
        </w:tc>
      </w:tr>
      <w:tr w:rsidR="00A22531" w:rsidRPr="00020D6A" w:rsidTr="00A22531">
        <w:tc>
          <w:tcPr>
            <w:tcW w:w="13176" w:type="dxa"/>
            <w:gridSpan w:val="6"/>
          </w:tcPr>
          <w:p w:rsidR="003D40F4" w:rsidRDefault="003D40F4" w:rsidP="00A22531">
            <w:pPr>
              <w:rPr>
                <w:sz w:val="18"/>
                <w:szCs w:val="18"/>
              </w:rPr>
            </w:pPr>
          </w:p>
          <w:p w:rsidR="00A22531" w:rsidRPr="00A22531" w:rsidRDefault="00A22531" w:rsidP="003D4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</w:tc>
      </w:tr>
      <w:tr w:rsidR="00A22531" w:rsidRPr="00020D6A" w:rsidTr="00061EFA">
        <w:trPr>
          <w:trHeight w:val="531"/>
        </w:trPr>
        <w:tc>
          <w:tcPr>
            <w:tcW w:w="3085" w:type="dxa"/>
            <w:gridSpan w:val="2"/>
          </w:tcPr>
          <w:p w:rsidR="00A22531" w:rsidRPr="00021584" w:rsidRDefault="00B77D6E" w:rsidP="0025687F">
            <w:pPr>
              <w:rPr>
                <w:b/>
                <w:sz w:val="24"/>
                <w:szCs w:val="24"/>
              </w:rPr>
            </w:pPr>
            <w:r w:rsidRPr="00021584">
              <w:rPr>
                <w:b/>
                <w:sz w:val="24"/>
                <w:szCs w:val="24"/>
              </w:rPr>
              <w:lastRenderedPageBreak/>
              <w:t>6CÉ.5  Je peux suivre des directives données en plusieurs étapes.</w:t>
            </w:r>
          </w:p>
        </w:tc>
        <w:tc>
          <w:tcPr>
            <w:tcW w:w="2522" w:type="dxa"/>
          </w:tcPr>
          <w:p w:rsidR="00A22531" w:rsidRPr="00020D6A" w:rsidRDefault="0093297F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de l’aide de quelqu’un pour m’aider étape par étape</w:t>
            </w:r>
            <w:r w:rsidR="00B240F4">
              <w:rPr>
                <w:sz w:val="18"/>
                <w:szCs w:val="18"/>
              </w:rPr>
              <w:t xml:space="preserve"> pour suivre les directives données en plusieurs étapes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A22531" w:rsidRPr="00020D6A" w:rsidRDefault="0093297F" w:rsidP="00020D6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plusieurs questions </w:t>
            </w:r>
            <w:r w:rsidR="00B240F4">
              <w:rPr>
                <w:sz w:val="18"/>
                <w:szCs w:val="18"/>
              </w:rPr>
              <w:t>quand je suis en train de suivre les directives données en plusieurs étapes.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A22531" w:rsidRPr="00020D6A" w:rsidRDefault="0093297F" w:rsidP="00B240F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suivre </w:t>
            </w:r>
            <w:r w:rsidR="00B240F4">
              <w:rPr>
                <w:sz w:val="18"/>
                <w:szCs w:val="18"/>
              </w:rPr>
              <w:t>des directives données en plusieurs étapes et respecter l’ordre.</w:t>
            </w:r>
          </w:p>
        </w:tc>
        <w:tc>
          <w:tcPr>
            <w:tcW w:w="2523" w:type="dxa"/>
          </w:tcPr>
          <w:p w:rsidR="00A22531" w:rsidRPr="00020D6A" w:rsidRDefault="00B240F4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suivre des directives données en plusieurs étapes en </w:t>
            </w:r>
            <w:r w:rsidRPr="00B240F4">
              <w:rPr>
                <w:b/>
                <w:sz w:val="18"/>
                <w:szCs w:val="18"/>
              </w:rPr>
              <w:t>vérifiant continuellement ma compréhension.</w:t>
            </w:r>
          </w:p>
        </w:tc>
      </w:tr>
      <w:tr w:rsidR="007A0F9F" w:rsidRPr="00020D6A" w:rsidTr="00020D6A">
        <w:tc>
          <w:tcPr>
            <w:tcW w:w="13176" w:type="dxa"/>
            <w:gridSpan w:val="6"/>
          </w:tcPr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7A0F9F" w:rsidRPr="00020D6A" w:rsidRDefault="007A0F9F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rPr>
                <w:sz w:val="18"/>
                <w:szCs w:val="18"/>
              </w:rPr>
            </w:pPr>
          </w:p>
          <w:p w:rsidR="007A0F9F" w:rsidRPr="00020D6A" w:rsidRDefault="007A0F9F" w:rsidP="00020D6A">
            <w:pPr>
              <w:rPr>
                <w:sz w:val="18"/>
                <w:szCs w:val="18"/>
              </w:rPr>
            </w:pPr>
          </w:p>
        </w:tc>
      </w:tr>
    </w:tbl>
    <w:p w:rsidR="00EB7B3B" w:rsidRPr="00020D6A" w:rsidRDefault="00EB7B3B"/>
    <w:sectPr w:rsidR="00EB7B3B" w:rsidRPr="00020D6A" w:rsidSect="003D40F4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9C" w:rsidRDefault="006D029C" w:rsidP="00323F20">
      <w:pPr>
        <w:spacing w:after="0" w:line="240" w:lineRule="auto"/>
      </w:pPr>
      <w:r>
        <w:separator/>
      </w:r>
    </w:p>
  </w:endnote>
  <w:endnote w:type="continuationSeparator" w:id="0">
    <w:p w:rsidR="006D029C" w:rsidRDefault="006D029C" w:rsidP="0032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804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3F20" w:rsidRDefault="00323F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B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3F20" w:rsidRDefault="00323F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9C" w:rsidRDefault="006D029C" w:rsidP="00323F20">
      <w:pPr>
        <w:spacing w:after="0" w:line="240" w:lineRule="auto"/>
      </w:pPr>
      <w:r>
        <w:separator/>
      </w:r>
    </w:p>
  </w:footnote>
  <w:footnote w:type="continuationSeparator" w:id="0">
    <w:p w:rsidR="006D029C" w:rsidRDefault="006D029C" w:rsidP="00323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F20" w:rsidRPr="00FC1512" w:rsidRDefault="00323F20" w:rsidP="00323F20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353A950F" wp14:editId="237521DD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décembre</w:t>
    </w:r>
    <w:r w:rsidRPr="00FC1512">
      <w:rPr>
        <w:b/>
        <w:sz w:val="18"/>
        <w:szCs w:val="18"/>
      </w:rPr>
      <w:t xml:space="preserve"> 2013</w:t>
    </w:r>
  </w:p>
  <w:p w:rsidR="00323F20" w:rsidRDefault="00323F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40AEE27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9E4E90"/>
    <w:multiLevelType w:val="hybridMultilevel"/>
    <w:tmpl w:val="669C05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309AFA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E730B1"/>
    <w:multiLevelType w:val="hybridMultilevel"/>
    <w:tmpl w:val="6930CB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434178"/>
    <w:multiLevelType w:val="hybridMultilevel"/>
    <w:tmpl w:val="674A1EA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8F2235"/>
    <w:multiLevelType w:val="hybridMultilevel"/>
    <w:tmpl w:val="1E2617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9510D"/>
    <w:multiLevelType w:val="hybridMultilevel"/>
    <w:tmpl w:val="49B87AAA"/>
    <w:lvl w:ilvl="0" w:tplc="10090001">
      <w:start w:val="1"/>
      <w:numFmt w:val="bullet"/>
      <w:lvlText w:val=""/>
      <w:lvlJc w:val="left"/>
      <w:pPr>
        <w:ind w:left="3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11" w:hanging="360"/>
      </w:pPr>
      <w:rPr>
        <w:rFonts w:ascii="Wingdings" w:hAnsi="Wingdings" w:hint="default"/>
      </w:rPr>
    </w:lvl>
  </w:abstractNum>
  <w:abstractNum w:abstractNumId="13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0739B"/>
    <w:multiLevelType w:val="hybridMultilevel"/>
    <w:tmpl w:val="83BAD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00C4F"/>
    <w:multiLevelType w:val="hybridMultilevel"/>
    <w:tmpl w:val="A93C0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FC51B98"/>
    <w:multiLevelType w:val="hybridMultilevel"/>
    <w:tmpl w:val="87DEF4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22FC6"/>
    <w:multiLevelType w:val="hybridMultilevel"/>
    <w:tmpl w:val="E95AD71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DC2148"/>
    <w:multiLevelType w:val="hybridMultilevel"/>
    <w:tmpl w:val="2076D43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23"/>
  </w:num>
  <w:num w:numId="5">
    <w:abstractNumId w:val="8"/>
  </w:num>
  <w:num w:numId="6">
    <w:abstractNumId w:val="1"/>
  </w:num>
  <w:num w:numId="7">
    <w:abstractNumId w:val="6"/>
  </w:num>
  <w:num w:numId="8">
    <w:abstractNumId w:val="18"/>
  </w:num>
  <w:num w:numId="9">
    <w:abstractNumId w:val="19"/>
  </w:num>
  <w:num w:numId="10">
    <w:abstractNumId w:val="20"/>
  </w:num>
  <w:num w:numId="11">
    <w:abstractNumId w:val="10"/>
  </w:num>
  <w:num w:numId="12">
    <w:abstractNumId w:val="0"/>
  </w:num>
  <w:num w:numId="13">
    <w:abstractNumId w:val="16"/>
  </w:num>
  <w:num w:numId="14">
    <w:abstractNumId w:val="7"/>
  </w:num>
  <w:num w:numId="15">
    <w:abstractNumId w:val="14"/>
  </w:num>
  <w:num w:numId="16">
    <w:abstractNumId w:val="13"/>
  </w:num>
  <w:num w:numId="17">
    <w:abstractNumId w:val="3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1"/>
  </w:num>
  <w:num w:numId="23">
    <w:abstractNumId w:val="15"/>
  </w:num>
  <w:num w:numId="24">
    <w:abstractNumId w:val="17"/>
  </w:num>
  <w:num w:numId="25">
    <w:abstractNumId w:val="24"/>
  </w:num>
  <w:num w:numId="26">
    <w:abstractNumId w:val="6"/>
  </w:num>
  <w:num w:numId="27">
    <w:abstractNumId w:val="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Zg3ig6ueNeyaN9viBZeIftieDgw=" w:salt="2knCa+63ecbH+FvFdF26T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20D6A"/>
    <w:rsid w:val="00021584"/>
    <w:rsid w:val="00021BFF"/>
    <w:rsid w:val="000222F9"/>
    <w:rsid w:val="00061EFA"/>
    <w:rsid w:val="000F5306"/>
    <w:rsid w:val="001222B1"/>
    <w:rsid w:val="00125CC2"/>
    <w:rsid w:val="00132967"/>
    <w:rsid w:val="00140DFD"/>
    <w:rsid w:val="00170A34"/>
    <w:rsid w:val="00180D39"/>
    <w:rsid w:val="00181AD0"/>
    <w:rsid w:val="001B6338"/>
    <w:rsid w:val="001D294A"/>
    <w:rsid w:val="001E69DE"/>
    <w:rsid w:val="00210650"/>
    <w:rsid w:val="0025687F"/>
    <w:rsid w:val="002777E9"/>
    <w:rsid w:val="0029189C"/>
    <w:rsid w:val="002B202D"/>
    <w:rsid w:val="002E31FD"/>
    <w:rsid w:val="002E402C"/>
    <w:rsid w:val="00302220"/>
    <w:rsid w:val="00323F20"/>
    <w:rsid w:val="003434D4"/>
    <w:rsid w:val="00355244"/>
    <w:rsid w:val="00367964"/>
    <w:rsid w:val="003C4610"/>
    <w:rsid w:val="003D40F4"/>
    <w:rsid w:val="00424036"/>
    <w:rsid w:val="004865C0"/>
    <w:rsid w:val="004E3A6D"/>
    <w:rsid w:val="00536DC0"/>
    <w:rsid w:val="00597B38"/>
    <w:rsid w:val="00600988"/>
    <w:rsid w:val="00601D22"/>
    <w:rsid w:val="0063294E"/>
    <w:rsid w:val="006379EB"/>
    <w:rsid w:val="00643647"/>
    <w:rsid w:val="006D029C"/>
    <w:rsid w:val="007459E5"/>
    <w:rsid w:val="007A0F9F"/>
    <w:rsid w:val="007D2E04"/>
    <w:rsid w:val="007F60A4"/>
    <w:rsid w:val="00803AF4"/>
    <w:rsid w:val="00836BB0"/>
    <w:rsid w:val="00844535"/>
    <w:rsid w:val="00872F93"/>
    <w:rsid w:val="00882D64"/>
    <w:rsid w:val="008F2A59"/>
    <w:rsid w:val="0093297F"/>
    <w:rsid w:val="00932E5D"/>
    <w:rsid w:val="00943C71"/>
    <w:rsid w:val="009457CE"/>
    <w:rsid w:val="009B37F0"/>
    <w:rsid w:val="009B70F6"/>
    <w:rsid w:val="00A22531"/>
    <w:rsid w:val="00A27AE0"/>
    <w:rsid w:val="00A41452"/>
    <w:rsid w:val="00A532AA"/>
    <w:rsid w:val="00A93C08"/>
    <w:rsid w:val="00B04A18"/>
    <w:rsid w:val="00B240F4"/>
    <w:rsid w:val="00B43C67"/>
    <w:rsid w:val="00B76BF9"/>
    <w:rsid w:val="00B77D6E"/>
    <w:rsid w:val="00B82E02"/>
    <w:rsid w:val="00B94B04"/>
    <w:rsid w:val="00BC45E3"/>
    <w:rsid w:val="00BD7E03"/>
    <w:rsid w:val="00BF2CE8"/>
    <w:rsid w:val="00BF49B4"/>
    <w:rsid w:val="00C10982"/>
    <w:rsid w:val="00C162E5"/>
    <w:rsid w:val="00C4105D"/>
    <w:rsid w:val="00C87933"/>
    <w:rsid w:val="00C90F58"/>
    <w:rsid w:val="00CD21A1"/>
    <w:rsid w:val="00CF1CB1"/>
    <w:rsid w:val="00D17A3F"/>
    <w:rsid w:val="00D64FE9"/>
    <w:rsid w:val="00D76FBF"/>
    <w:rsid w:val="00D8746D"/>
    <w:rsid w:val="00DC7069"/>
    <w:rsid w:val="00DF112A"/>
    <w:rsid w:val="00DF644A"/>
    <w:rsid w:val="00E75F69"/>
    <w:rsid w:val="00E76CB8"/>
    <w:rsid w:val="00E97A5A"/>
    <w:rsid w:val="00EA790E"/>
    <w:rsid w:val="00EB1B57"/>
    <w:rsid w:val="00EB7B3B"/>
    <w:rsid w:val="00EC1B49"/>
    <w:rsid w:val="00EC2407"/>
    <w:rsid w:val="00ED08B3"/>
    <w:rsid w:val="00EE5660"/>
    <w:rsid w:val="00EF314C"/>
    <w:rsid w:val="00EF7DEE"/>
    <w:rsid w:val="00F145B5"/>
    <w:rsid w:val="00F437C9"/>
    <w:rsid w:val="00F46631"/>
    <w:rsid w:val="00F80D99"/>
    <w:rsid w:val="00F847D6"/>
    <w:rsid w:val="00FA3E21"/>
    <w:rsid w:val="00FB2282"/>
    <w:rsid w:val="00FC4CA2"/>
    <w:rsid w:val="00FD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F2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32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F20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F2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32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F20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2B87E-8F2C-4E9F-A288-EEC05815B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1529</Words>
  <Characters>8717</Characters>
  <Application>Microsoft Office Word</Application>
  <DocSecurity>8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2014-04-14T17:40:00Z</cp:lastPrinted>
  <dcterms:created xsi:type="dcterms:W3CDTF">2013-12-13T23:56:00Z</dcterms:created>
  <dcterms:modified xsi:type="dcterms:W3CDTF">2015-05-07T21:18:00Z</dcterms:modified>
</cp:coreProperties>
</file>